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3A72AE" w:rsidRPr="003A72AE">
        <w:rPr>
          <w:rFonts w:ascii="Times New Roman" w:hAnsi="Times New Roman" w:cs="Times New Roman"/>
          <w:b/>
          <w:sz w:val="40"/>
          <w:szCs w:val="40"/>
          <w:vertAlign w:val="superscript"/>
        </w:rPr>
        <w:t>PC5103ME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5358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9D5548"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BF4A9F">
        <w:rPr>
          <w:rFonts w:ascii="Times New Roman" w:hAnsi="Times New Roman" w:cs="Times New Roman"/>
          <w:b/>
          <w:sz w:val="36"/>
          <w:szCs w:val="36"/>
          <w:vertAlign w:val="superscript"/>
        </w:rPr>
        <w:t>Main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March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2F7813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1B251F">
        <w:rPr>
          <w:rFonts w:ascii="Times New Roman" w:hAnsi="Times New Roman" w:cs="Times New Roman"/>
          <w:b/>
          <w:sz w:val="44"/>
          <w:szCs w:val="44"/>
          <w:vertAlign w:val="superscript"/>
        </w:rPr>
        <w:t>COMPUTER AIDED MODELLING AND DESIGN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BF4A9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B17F21" w:rsidRDefault="00AC1E9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Illustrate Shigley Design Process</w:t>
            </w:r>
            <w:r w:rsidR="00014255" w:rsidRPr="00B17F2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F4C5F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B17F21" w:rsidRDefault="00AC1E9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Compare analytic and synthetic entities.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C5F" w:rsidRDefault="00AC1E9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B17F21" w:rsidRDefault="00AC1E9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Illustrate the parametric representation equation of ruled surface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F4C5F" w:rsidRDefault="00AC1E9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B17F21" w:rsidRDefault="00AC1E9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various solid modeling techniques.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F4C5F" w:rsidRDefault="00AC1E95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B17F21" w:rsidRDefault="00AC1E9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Categorize the different advanced modeling concepts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F4C5F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5D" w:rsidRPr="00A81A44" w:rsidTr="00F60594">
        <w:trPr>
          <w:trHeight w:val="554"/>
        </w:trPr>
        <w:tc>
          <w:tcPr>
            <w:tcW w:w="817" w:type="dxa"/>
          </w:tcPr>
          <w:p w:rsidR="00ED215D" w:rsidRPr="00A81A44" w:rsidRDefault="00ED215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D215D" w:rsidRPr="00B35E12" w:rsidRDefault="00DA07CC" w:rsidP="00B35E1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the various </w:t>
            </w:r>
            <w:r w:rsidR="00471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geometric transformations.</w:t>
            </w:r>
          </w:p>
        </w:tc>
        <w:tc>
          <w:tcPr>
            <w:tcW w:w="992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215D" w:rsidRPr="00493940" w:rsidRDefault="00B35E12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215D" w:rsidRPr="00493940" w:rsidRDefault="00B35E12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215D" w:rsidRPr="00493940" w:rsidRDefault="00ED215D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7CC" w:rsidRPr="00A81A44" w:rsidTr="00F60594">
        <w:trPr>
          <w:trHeight w:val="569"/>
        </w:trPr>
        <w:tc>
          <w:tcPr>
            <w:tcW w:w="817" w:type="dxa"/>
          </w:tcPr>
          <w:p w:rsidR="00DA07CC" w:rsidRDefault="00DA07C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DA07CC" w:rsidRDefault="00DA07C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A07CC" w:rsidRDefault="00DA07C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STL (data exchange format)</w:t>
            </w:r>
          </w:p>
        </w:tc>
        <w:tc>
          <w:tcPr>
            <w:tcW w:w="992" w:type="dxa"/>
          </w:tcPr>
          <w:p w:rsidR="00DA07CC" w:rsidRDefault="00DA07C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7CC" w:rsidRPr="00493940" w:rsidRDefault="00DA07CC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07CC" w:rsidRPr="00493940" w:rsidRDefault="00DA07CC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93940" w:rsidRDefault="00493940" w:rsidP="00DC1A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characteristics of </w:t>
            </w:r>
            <w:r w:rsidR="00DC1A49">
              <w:rPr>
                <w:rFonts w:ascii="Times New Roman" w:hAnsi="Times New Roman" w:cs="Times New Roman"/>
                <w:sz w:val="24"/>
                <w:szCs w:val="24"/>
              </w:rPr>
              <w:t>B-Spline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curve.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493940" w:rsidRDefault="00875BA8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493940" w:rsidRDefault="00493940" w:rsidP="00DC1A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sz w:val="24"/>
                <w:szCs w:val="24"/>
              </w:rPr>
              <w:t xml:space="preserve">Develop the parametric representation equation for a </w:t>
            </w:r>
            <w:r w:rsidR="00DC1A49">
              <w:rPr>
                <w:rFonts w:ascii="Times New Roman" w:hAnsi="Times New Roman" w:cs="Times New Roman"/>
                <w:sz w:val="24"/>
                <w:szCs w:val="24"/>
              </w:rPr>
              <w:t>ellipse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493940" w:rsidRDefault="00875BA8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B37CD" w:rsidRDefault="00FB37CD" w:rsidP="00DC1A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 the parametric representation equation of </w:t>
            </w:r>
            <w:r w:rsidR="00DC1A49">
              <w:rPr>
                <w:rFonts w:ascii="Times New Roman" w:hAnsi="Times New Roman" w:cs="Times New Roman"/>
                <w:sz w:val="24"/>
                <w:szCs w:val="24"/>
              </w:rPr>
              <w:t>tabulated cylinder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neat sketch.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D5548" w:rsidRPr="00A81A44" w:rsidRDefault="009D5548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B37CD" w:rsidRDefault="00FB37CD" w:rsidP="00DC1A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r w:rsidR="00DC1A49">
              <w:rPr>
                <w:rFonts w:ascii="Times New Roman" w:hAnsi="Times New Roman" w:cs="Times New Roman"/>
                <w:sz w:val="24"/>
                <w:szCs w:val="24"/>
              </w:rPr>
              <w:t>Bezier surface.</w:t>
            </w: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FB37CD" w:rsidP="00FB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875BA8" w:rsidRPr="009D5548" w:rsidRDefault="00875BA8" w:rsidP="00FB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D16" w:rsidRPr="00A81A44" w:rsidTr="00F60594">
        <w:trPr>
          <w:trHeight w:val="585"/>
        </w:trPr>
        <w:tc>
          <w:tcPr>
            <w:tcW w:w="817" w:type="dxa"/>
          </w:tcPr>
          <w:p w:rsidR="00210D16" w:rsidRPr="00A81A44" w:rsidRDefault="00210D1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" w:type="dxa"/>
          </w:tcPr>
          <w:p w:rsidR="00210D16" w:rsidRPr="00A81A44" w:rsidRDefault="00210D1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210D16" w:rsidRPr="00210D16" w:rsidRDefault="00DC1A4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 detail about Boundary </w:t>
            </w:r>
            <w:r w:rsidR="00856D11">
              <w:rPr>
                <w:rFonts w:ascii="Times New Roman" w:hAnsi="Times New Roman" w:cs="Times New Roman"/>
                <w:sz w:val="24"/>
                <w:szCs w:val="24"/>
              </w:rPr>
              <w:t>Representation</w:t>
            </w:r>
            <w:r w:rsidR="0021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0D16" w:rsidRPr="00A81A44" w:rsidRDefault="00210D1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0D16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0D16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10D16" w:rsidRDefault="00210D16" w:rsidP="00C22FE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r w:rsidR="00C22FEC">
              <w:rPr>
                <w:rFonts w:ascii="Times New Roman" w:hAnsi="Times New Roman" w:cs="Times New Roman"/>
                <w:sz w:val="24"/>
                <w:szCs w:val="24"/>
              </w:rPr>
              <w:t>feature based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10D16" w:rsidRDefault="00210D16" w:rsidP="00C22FE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r w:rsidR="00C22FEC">
              <w:rPr>
                <w:rFonts w:ascii="Times New Roman" w:hAnsi="Times New Roman" w:cs="Times New Roman"/>
                <w:sz w:val="24"/>
                <w:szCs w:val="24"/>
              </w:rPr>
              <w:t>behavioral modeling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384099" w:rsidP="00B57C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 xml:space="preserve">Examine about </w:t>
            </w:r>
            <w:r w:rsidR="00B57C9B">
              <w:rPr>
                <w:rFonts w:ascii="Times New Roman" w:hAnsi="Times New Roman" w:cs="Times New Roman"/>
                <w:sz w:val="24"/>
                <w:szCs w:val="24"/>
              </w:rPr>
              <w:t>PDES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84099" w:rsidRDefault="00384099" w:rsidP="00B57C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 xml:space="preserve">Compare </w:t>
            </w:r>
            <w:r w:rsidR="00B57C9B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 xml:space="preserve"> Spline and Bezier 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856D11" w:rsidP="00B57C9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about different surface entities</w:t>
            </w:r>
            <w:r w:rsidR="00384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84099" w:rsidRDefault="00384099" w:rsidP="009418E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r w:rsidR="009418ED">
              <w:rPr>
                <w:rFonts w:ascii="Times New Roman" w:hAnsi="Times New Roman" w:cs="Times New Roman"/>
                <w:sz w:val="24"/>
                <w:szCs w:val="24"/>
              </w:rPr>
              <w:t>Octree encoding.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384099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9418E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B65095" w:rsidP="00384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in detail about Top-down approach.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384099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384099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18ED" w:rsidRPr="00384099" w:rsidTr="00F60594">
        <w:trPr>
          <w:trHeight w:val="585"/>
        </w:trPr>
        <w:tc>
          <w:tcPr>
            <w:tcW w:w="817" w:type="dxa"/>
            <w:vMerge/>
          </w:tcPr>
          <w:p w:rsidR="009418ED" w:rsidRDefault="009418E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418ED" w:rsidRDefault="009418E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9418ED" w:rsidRDefault="009418ED" w:rsidP="00384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8ED" w:rsidRDefault="009418E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418ED" w:rsidRPr="00384099" w:rsidRDefault="009418ED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418ED" w:rsidRDefault="009418ED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8409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A0" w:rsidRDefault="000048A0" w:rsidP="005047CC">
      <w:pPr>
        <w:spacing w:line="240" w:lineRule="auto"/>
      </w:pPr>
      <w:r>
        <w:separator/>
      </w:r>
    </w:p>
  </w:endnote>
  <w:endnote w:type="continuationSeparator" w:id="1">
    <w:p w:rsidR="000048A0" w:rsidRDefault="000048A0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210D16" w:rsidRDefault="00D12F56">
        <w:pPr>
          <w:pStyle w:val="Footer"/>
        </w:pPr>
        <w:r>
          <w:fldChar w:fldCharType="begin"/>
        </w:r>
        <w:r w:rsidR="00210D16">
          <w:instrText xml:space="preserve"> PAGE   \* MERGEFORMAT </w:instrText>
        </w:r>
        <w:r>
          <w:fldChar w:fldCharType="separate"/>
        </w:r>
        <w:r w:rsidR="002F7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D16" w:rsidRDefault="0021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A0" w:rsidRDefault="000048A0" w:rsidP="005047CC">
      <w:pPr>
        <w:spacing w:line="240" w:lineRule="auto"/>
      </w:pPr>
      <w:r>
        <w:separator/>
      </w:r>
    </w:p>
  </w:footnote>
  <w:footnote w:type="continuationSeparator" w:id="1">
    <w:p w:rsidR="000048A0" w:rsidRDefault="000048A0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D12F56">
    <w:pPr>
      <w:pStyle w:val="Header"/>
    </w:pPr>
    <w:r w:rsidRPr="00D12F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D12F56">
    <w:pPr>
      <w:pStyle w:val="Header"/>
    </w:pPr>
    <w:r w:rsidRPr="00D12F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D12F56">
    <w:pPr>
      <w:pStyle w:val="Header"/>
    </w:pPr>
    <w:r w:rsidRPr="00D12F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48A0"/>
    <w:rsid w:val="00007048"/>
    <w:rsid w:val="00014255"/>
    <w:rsid w:val="00046259"/>
    <w:rsid w:val="00060797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70F68"/>
    <w:rsid w:val="00182CDF"/>
    <w:rsid w:val="00185693"/>
    <w:rsid w:val="00191C6C"/>
    <w:rsid w:val="001B1245"/>
    <w:rsid w:val="001B251F"/>
    <w:rsid w:val="001F4C5F"/>
    <w:rsid w:val="00201EB2"/>
    <w:rsid w:val="00205DA4"/>
    <w:rsid w:val="00210D16"/>
    <w:rsid w:val="00214F1A"/>
    <w:rsid w:val="00222563"/>
    <w:rsid w:val="00253588"/>
    <w:rsid w:val="002764B8"/>
    <w:rsid w:val="0029224F"/>
    <w:rsid w:val="002A25BE"/>
    <w:rsid w:val="002A3768"/>
    <w:rsid w:val="002D2490"/>
    <w:rsid w:val="002E532E"/>
    <w:rsid w:val="002E549E"/>
    <w:rsid w:val="002F7813"/>
    <w:rsid w:val="00304C7C"/>
    <w:rsid w:val="00322395"/>
    <w:rsid w:val="00326C2E"/>
    <w:rsid w:val="003409B5"/>
    <w:rsid w:val="003439D3"/>
    <w:rsid w:val="00384099"/>
    <w:rsid w:val="00386FFC"/>
    <w:rsid w:val="00393C23"/>
    <w:rsid w:val="00395B35"/>
    <w:rsid w:val="003A3315"/>
    <w:rsid w:val="003A72AE"/>
    <w:rsid w:val="003B2A2E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446013"/>
    <w:rsid w:val="00471FBA"/>
    <w:rsid w:val="00493940"/>
    <w:rsid w:val="005047CC"/>
    <w:rsid w:val="00521378"/>
    <w:rsid w:val="005309A8"/>
    <w:rsid w:val="00544566"/>
    <w:rsid w:val="00567BD8"/>
    <w:rsid w:val="00572A2F"/>
    <w:rsid w:val="00575708"/>
    <w:rsid w:val="005D33D2"/>
    <w:rsid w:val="005F779F"/>
    <w:rsid w:val="00612703"/>
    <w:rsid w:val="0061712E"/>
    <w:rsid w:val="00634C34"/>
    <w:rsid w:val="006353BC"/>
    <w:rsid w:val="00680CD6"/>
    <w:rsid w:val="006B49C4"/>
    <w:rsid w:val="006C03F2"/>
    <w:rsid w:val="006D2CDF"/>
    <w:rsid w:val="006D469A"/>
    <w:rsid w:val="006E40D0"/>
    <w:rsid w:val="006E4974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B0080"/>
    <w:rsid w:val="007B126B"/>
    <w:rsid w:val="007B316A"/>
    <w:rsid w:val="007B6B79"/>
    <w:rsid w:val="007F137C"/>
    <w:rsid w:val="008000A1"/>
    <w:rsid w:val="00804E8E"/>
    <w:rsid w:val="00810D77"/>
    <w:rsid w:val="00856D11"/>
    <w:rsid w:val="00875BA8"/>
    <w:rsid w:val="008D7A1F"/>
    <w:rsid w:val="008E3DDE"/>
    <w:rsid w:val="008E703F"/>
    <w:rsid w:val="008E7C89"/>
    <w:rsid w:val="0091281D"/>
    <w:rsid w:val="009418ED"/>
    <w:rsid w:val="00945F01"/>
    <w:rsid w:val="00953643"/>
    <w:rsid w:val="00996BF1"/>
    <w:rsid w:val="009A0842"/>
    <w:rsid w:val="009A7D96"/>
    <w:rsid w:val="009B4183"/>
    <w:rsid w:val="009B74C0"/>
    <w:rsid w:val="009C676C"/>
    <w:rsid w:val="009D5548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C1E95"/>
    <w:rsid w:val="00AD0F97"/>
    <w:rsid w:val="00AD1FD1"/>
    <w:rsid w:val="00AE7389"/>
    <w:rsid w:val="00B126C7"/>
    <w:rsid w:val="00B17F21"/>
    <w:rsid w:val="00B27774"/>
    <w:rsid w:val="00B35E12"/>
    <w:rsid w:val="00B407B1"/>
    <w:rsid w:val="00B56998"/>
    <w:rsid w:val="00B57C9B"/>
    <w:rsid w:val="00B65095"/>
    <w:rsid w:val="00B728F0"/>
    <w:rsid w:val="00B814ED"/>
    <w:rsid w:val="00B84EE9"/>
    <w:rsid w:val="00B91B83"/>
    <w:rsid w:val="00BC2493"/>
    <w:rsid w:val="00BC2F6A"/>
    <w:rsid w:val="00BE4EEA"/>
    <w:rsid w:val="00BE57FC"/>
    <w:rsid w:val="00BF4A9F"/>
    <w:rsid w:val="00C22FEC"/>
    <w:rsid w:val="00C36208"/>
    <w:rsid w:val="00C42B94"/>
    <w:rsid w:val="00C677CA"/>
    <w:rsid w:val="00C904D6"/>
    <w:rsid w:val="00CA419C"/>
    <w:rsid w:val="00CC2D3D"/>
    <w:rsid w:val="00CD5248"/>
    <w:rsid w:val="00CF241C"/>
    <w:rsid w:val="00D05185"/>
    <w:rsid w:val="00D12F56"/>
    <w:rsid w:val="00D17234"/>
    <w:rsid w:val="00D246D5"/>
    <w:rsid w:val="00D45C24"/>
    <w:rsid w:val="00D47A9A"/>
    <w:rsid w:val="00D53B49"/>
    <w:rsid w:val="00D677B5"/>
    <w:rsid w:val="00D817BD"/>
    <w:rsid w:val="00D83E0F"/>
    <w:rsid w:val="00D866A7"/>
    <w:rsid w:val="00DA07CC"/>
    <w:rsid w:val="00DA1C87"/>
    <w:rsid w:val="00DB0EDF"/>
    <w:rsid w:val="00DC1A49"/>
    <w:rsid w:val="00DC6654"/>
    <w:rsid w:val="00E0766D"/>
    <w:rsid w:val="00E71604"/>
    <w:rsid w:val="00E92F73"/>
    <w:rsid w:val="00EA41E9"/>
    <w:rsid w:val="00EB1C88"/>
    <w:rsid w:val="00EC3024"/>
    <w:rsid w:val="00ED215D"/>
    <w:rsid w:val="00F15937"/>
    <w:rsid w:val="00F370D5"/>
    <w:rsid w:val="00F60594"/>
    <w:rsid w:val="00F6287A"/>
    <w:rsid w:val="00FB37CD"/>
    <w:rsid w:val="00FB3CAD"/>
    <w:rsid w:val="00FD7197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C3BD-D4EE-44F6-B035-F49369B8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2023-04-12T07:26:00Z</cp:lastPrinted>
  <dcterms:created xsi:type="dcterms:W3CDTF">2023-03-25T03:41:00Z</dcterms:created>
  <dcterms:modified xsi:type="dcterms:W3CDTF">2023-04-12T07:26:00Z</dcterms:modified>
</cp:coreProperties>
</file>