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2563B" w:rsidRPr="00C2563B">
        <w:rPr>
          <w:rFonts w:ascii="Times New Roman" w:hAnsi="Times New Roman" w:cs="Times New Roman"/>
          <w:b/>
          <w:sz w:val="40"/>
          <w:szCs w:val="40"/>
          <w:vertAlign w:val="superscript"/>
        </w:rPr>
        <w:t>ES203EE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</w:t>
      </w:r>
      <w:r w:rsidR="003E22DA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(ECE)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8925F9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Subject: ELEMENTS OF ELECTRICAL ENGINEERING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05174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Cs w:val="24"/>
              </w:rPr>
              <w:t>1. a</w:t>
            </w:r>
          </w:p>
        </w:tc>
        <w:tc>
          <w:tcPr>
            <w:tcW w:w="7655" w:type="dxa"/>
          </w:tcPr>
          <w:p w:rsidR="007D6256" w:rsidRPr="007D0122" w:rsidRDefault="007370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Cs w:val="24"/>
              </w:rPr>
              <w:t>Define ideal voltage source and practical voltage source.</w:t>
            </w: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AE511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7D0122" w:rsidRDefault="00AE511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Cs w:val="24"/>
              </w:rPr>
              <w:t>b</w:t>
            </w:r>
          </w:p>
          <w:p w:rsidR="00215053" w:rsidRPr="007D0122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655" w:type="dxa"/>
          </w:tcPr>
          <w:p w:rsidR="007D6256" w:rsidRPr="007D0122" w:rsidRDefault="007370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Cs w:val="24"/>
              </w:rPr>
              <w:t>State ohm’s law</w:t>
            </w: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AE511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7D0122" w:rsidRDefault="00AE511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Pr="007D0122" w:rsidRDefault="007370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Cs w:val="24"/>
              </w:rPr>
              <w:t>What are steps involved to find Thevenin’s equivalent voltage?</w:t>
            </w: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AE511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7D0122" w:rsidRDefault="00AE511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Pr="007D0122" w:rsidRDefault="007370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State and explain Millman’s theorem.</w:t>
            </w: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AE511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7D0122" w:rsidRDefault="00AE511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215053" w:rsidRPr="007D0122" w:rsidRDefault="00AE511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AE5115">
              <w:rPr>
                <w:rFonts w:ascii="Times New Roman" w:hAnsi="Times New Roman" w:cs="Times New Roman"/>
                <w:bCs/>
                <w:szCs w:val="24"/>
              </w:rPr>
              <w:t>Define selectivity and bandwidth of a series resonant circuit.</w:t>
            </w: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AE511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7D0122" w:rsidRDefault="00DD561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15053" w:rsidRPr="007D0122" w:rsidRDefault="00AE5115" w:rsidP="00AE51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AE5115">
              <w:rPr>
                <w:rFonts w:ascii="Times New Roman" w:hAnsi="Times New Roman" w:cs="Times New Roman"/>
                <w:bCs/>
                <w:szCs w:val="24"/>
              </w:rPr>
              <w:t>A series RLC circuit has the following parameter values R = 10 C = 10 µF. Find the Q factor of the circuit at resonance.</w:t>
            </w:r>
          </w:p>
        </w:tc>
        <w:tc>
          <w:tcPr>
            <w:tcW w:w="992" w:type="dxa"/>
          </w:tcPr>
          <w:p w:rsidR="007D6256" w:rsidRPr="007D0122" w:rsidRDefault="00AE5115" w:rsidP="002518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7D6256" w:rsidRPr="007D0122" w:rsidRDefault="00DD561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15053" w:rsidRPr="007D0122" w:rsidRDefault="003C1EE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List out the essential parts of DC machine.</w:t>
            </w:r>
          </w:p>
        </w:tc>
        <w:tc>
          <w:tcPr>
            <w:tcW w:w="992" w:type="dxa"/>
          </w:tcPr>
          <w:p w:rsidR="007D6256" w:rsidRPr="007D0122" w:rsidRDefault="00AE5115" w:rsidP="002518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7D6256" w:rsidRPr="007D0122" w:rsidRDefault="00DD561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7D0122" w:rsidRDefault="008566B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Define back emf.</w:t>
            </w: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AE5115" w:rsidP="002518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7D6256" w:rsidRPr="007D0122" w:rsidRDefault="00DD561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6256" w:rsidRPr="007D0122" w:rsidTr="00251838">
        <w:tc>
          <w:tcPr>
            <w:tcW w:w="817" w:type="dxa"/>
          </w:tcPr>
          <w:p w:rsidR="007D6256" w:rsidRPr="007D0122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:rsidR="00215053" w:rsidRPr="007D0122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  <w:p w:rsidR="00215053" w:rsidRPr="007D0122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7D0122" w:rsidRDefault="003C1EE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Define the voltage regulation of transformer.</w:t>
            </w: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6100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Explain various losses of induction motor.</w:t>
            </w: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7D0122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AE5115" w:rsidP="002518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AE5115" w:rsidRDefault="00AE5115" w:rsidP="00AE5115">
            <w:pPr>
              <w:rPr>
                <w:rFonts w:ascii="Times New Roman" w:hAnsi="Times New Roman" w:cs="Times New Roman"/>
                <w:bCs/>
              </w:rPr>
            </w:pPr>
          </w:p>
          <w:p w:rsidR="00AE5115" w:rsidRDefault="00AE5115" w:rsidP="00AE5115">
            <w:pPr>
              <w:rPr>
                <w:rFonts w:ascii="Times New Roman" w:hAnsi="Times New Roman" w:cs="Times New Roman"/>
                <w:bCs/>
              </w:rPr>
            </w:pPr>
          </w:p>
          <w:p w:rsidR="00AE5115" w:rsidRPr="00AE5115" w:rsidRDefault="00AE5115" w:rsidP="00AE5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D6256" w:rsidRDefault="00DD561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DD5613" w:rsidRDefault="00DD5613" w:rsidP="00DD5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613" w:rsidRDefault="00DD5613" w:rsidP="00DD5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613" w:rsidRPr="00DD5613" w:rsidRDefault="00DD5613" w:rsidP="00DD56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E4072" w:rsidRDefault="003E4072" w:rsidP="003E4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4072" w:rsidRDefault="003E4072" w:rsidP="003E4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4072" w:rsidRPr="003E4072" w:rsidRDefault="003E4072" w:rsidP="003E40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6256" w:rsidRPr="007D0122" w:rsidRDefault="007D6256" w:rsidP="007D6256">
      <w:pPr>
        <w:contextualSpacing/>
        <w:rPr>
          <w:rFonts w:ascii="Times New Roman" w:hAnsi="Times New Roman" w:cs="Times New Roman"/>
          <w:bCs/>
          <w:vertAlign w:val="superscript"/>
        </w:rPr>
      </w:pPr>
    </w:p>
    <w:p w:rsidR="007D6256" w:rsidRPr="007D0122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7D0122"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Pr="007D0122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Cs/>
          <w:sz w:val="40"/>
          <w:szCs w:val="40"/>
          <w:vertAlign w:val="superscript"/>
        </w:rPr>
      </w:pPr>
    </w:p>
    <w:p w:rsidR="00215053" w:rsidRPr="007D0122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7D0122"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233C4B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C2563B" w:rsidRPr="00C2563B">
        <w:rPr>
          <w:rFonts w:ascii="Times New Roman" w:hAnsi="Times New Roman" w:cs="Times New Roman"/>
          <w:b/>
          <w:sz w:val="40"/>
          <w:szCs w:val="40"/>
          <w:vertAlign w:val="superscript"/>
        </w:rPr>
        <w:t>ES203EE</w:t>
      </w:r>
    </w:p>
    <w:p w:rsidR="007D6256" w:rsidRPr="007D0122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7D0122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Pr="007D0122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7D0122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7D0122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956E40" w:rsidRPr="007D012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7D0122" w:rsidTr="00251838">
        <w:trPr>
          <w:trHeight w:val="831"/>
        </w:trPr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7D0122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7D0122" w:rsidTr="00251838">
        <w:trPr>
          <w:trHeight w:val="554"/>
        </w:trPr>
        <w:tc>
          <w:tcPr>
            <w:tcW w:w="817" w:type="dxa"/>
            <w:vMerge w:val="restart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D0122" w:rsidRDefault="00DA02F3" w:rsidP="00DA0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Describe different types of active elements and passive elements in the circuit analysis.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rPr>
          <w:trHeight w:val="554"/>
        </w:trPr>
        <w:tc>
          <w:tcPr>
            <w:tcW w:w="817" w:type="dxa"/>
            <w:vMerge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D0122" w:rsidRDefault="00DA02F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By using the mesh analysis determine the loop currents in the following circuit.</w:t>
            </w:r>
          </w:p>
          <w:p w:rsidR="00DA02F3" w:rsidRPr="007D0122" w:rsidRDefault="00DA02F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305175" cy="1647825"/>
                  <wp:effectExtent l="0" t="0" r="9525" b="9525"/>
                  <wp:docPr id="6096453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D6256" w:rsidRPr="007D0122" w:rsidTr="00251838">
        <w:trPr>
          <w:trHeight w:val="569"/>
        </w:trPr>
        <w:tc>
          <w:tcPr>
            <w:tcW w:w="817" w:type="dxa"/>
            <w:vMerge w:val="restart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D0122" w:rsidRDefault="004441C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Explain about dependent and independent sources with examples.</w:t>
            </w:r>
          </w:p>
          <w:p w:rsidR="004441CA" w:rsidRPr="007D0122" w:rsidRDefault="004441C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rPr>
          <w:trHeight w:val="554"/>
        </w:trPr>
        <w:tc>
          <w:tcPr>
            <w:tcW w:w="817" w:type="dxa"/>
            <w:vMerge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D0122" w:rsidRDefault="00FC70C8" w:rsidP="00F2197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Kirchoff's laws in detail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rPr>
          <w:trHeight w:val="554"/>
        </w:trPr>
        <w:tc>
          <w:tcPr>
            <w:tcW w:w="817" w:type="dxa"/>
            <w:vMerge w:val="restart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D0122" w:rsidRDefault="00FC70C8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Find Current in 15 Ohm resistor using Thevenins theorm</w:t>
            </w:r>
            <w:r w:rsidR="00464CC6"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64CC6" w:rsidRDefault="00464CC6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0C8" w:rsidRDefault="00FC70C8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0C8" w:rsidRDefault="00FC70C8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0C8" w:rsidRDefault="00FC70C8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0C8" w:rsidRDefault="00FC70C8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0C8" w:rsidRDefault="00FC70C8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0C8" w:rsidRDefault="00FC70C8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0C8" w:rsidRPr="007D0122" w:rsidRDefault="00FC70C8" w:rsidP="00464CC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D6256" w:rsidRPr="007D0122" w:rsidTr="00251838">
        <w:trPr>
          <w:trHeight w:val="585"/>
        </w:trPr>
        <w:tc>
          <w:tcPr>
            <w:tcW w:w="817" w:type="dxa"/>
            <w:vMerge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D0122" w:rsidRDefault="0084718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 and explain Norton’s Theorem.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FC70C8">
        <w:trPr>
          <w:trHeight w:val="784"/>
        </w:trPr>
        <w:tc>
          <w:tcPr>
            <w:tcW w:w="817" w:type="dxa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D0122" w:rsidRDefault="00FC70C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Draw and explain various parts those occur in DC machines with neat diagram</w:t>
            </w:r>
          </w:p>
          <w:p w:rsidR="002A6710" w:rsidRPr="007D0122" w:rsidRDefault="002A67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7D0122" w:rsidRDefault="00FC70C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D0122" w:rsidRDefault="00C04F86" w:rsidP="00C04F8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 series R–L–C circuit has a supply input of 5 volts. Given that inductance, L = 5 mH, resistance, R = 75 ohms and capacitance, C = 0.2 F, determine (i) the resonant frequency, (ii) the value of voltage across the capacitor at the resonant frequency.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D6256" w:rsidRPr="007D0122" w:rsidTr="00251838">
        <w:trPr>
          <w:trHeight w:val="585"/>
        </w:trPr>
        <w:tc>
          <w:tcPr>
            <w:tcW w:w="817" w:type="dxa"/>
            <w:vMerge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D0122" w:rsidRDefault="00125524" w:rsidP="0012552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At resonance, the current is maximum in a series circuit and minimum in a parallel circuit. Why?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D0122" w:rsidRDefault="0012552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Derive the emf equation of DC generator.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rPr>
          <w:trHeight w:val="585"/>
        </w:trPr>
        <w:tc>
          <w:tcPr>
            <w:tcW w:w="817" w:type="dxa"/>
            <w:vMerge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D0122" w:rsidRDefault="00FC70C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a) STAR-STAR b) STAR-DELTA connections in three phase transformers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FC70C8" w:rsidRDefault="00FC70C8">
      <w:r>
        <w:br w:type="page"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7D0122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D0122" w:rsidRDefault="0012552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Explain working principle of DC motor with neat diagrams.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rPr>
          <w:trHeight w:val="585"/>
        </w:trPr>
        <w:tc>
          <w:tcPr>
            <w:tcW w:w="817" w:type="dxa"/>
            <w:vMerge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D0122" w:rsidRDefault="00760871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Compare squirrel cage and slip ring induction motor</w:t>
            </w:r>
            <w:r w:rsidR="0078596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neat diagrams.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256" w:rsidRPr="007D0122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D0122" w:rsidRDefault="00FC70C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about production of RMF in a 3-Phase induction motor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D6256" w:rsidRPr="007D0122" w:rsidTr="00251838">
        <w:trPr>
          <w:trHeight w:val="585"/>
        </w:trPr>
        <w:tc>
          <w:tcPr>
            <w:tcW w:w="817" w:type="dxa"/>
            <w:vMerge/>
          </w:tcPr>
          <w:p w:rsidR="007D6256" w:rsidRPr="007D012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7D012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D0122" w:rsidRDefault="00760871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22">
              <w:rPr>
                <w:rFonts w:ascii="Times New Roman" w:hAnsi="Times New Roman" w:cs="Times New Roman"/>
                <w:bCs/>
                <w:sz w:val="24"/>
                <w:szCs w:val="24"/>
              </w:rPr>
              <w:t>Explain the construction and working principle of single-phase transformer with neat diagram.</w:t>
            </w:r>
          </w:p>
        </w:tc>
        <w:tc>
          <w:tcPr>
            <w:tcW w:w="992" w:type="dxa"/>
          </w:tcPr>
          <w:p w:rsidR="007D6256" w:rsidRPr="007D0122" w:rsidRDefault="00FC70C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7D0122" w:rsidRDefault="003E407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7D0122" w:rsidRDefault="00920E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7D6256" w:rsidRPr="007D0122" w:rsidRDefault="007D6256" w:rsidP="007D6256">
      <w:pPr>
        <w:contextualSpacing/>
        <w:rPr>
          <w:rFonts w:ascii="Times New Roman" w:hAnsi="Times New Roman" w:cs="Times New Roman"/>
          <w:bCs/>
          <w:sz w:val="40"/>
          <w:szCs w:val="40"/>
          <w:vertAlign w:val="superscript"/>
        </w:rPr>
      </w:pPr>
    </w:p>
    <w:p w:rsidR="007D6256" w:rsidRPr="007D0122" w:rsidRDefault="007D6256" w:rsidP="007D6256">
      <w:pPr>
        <w:contextualSpacing/>
        <w:jc w:val="right"/>
        <w:rPr>
          <w:rFonts w:ascii="Times New Roman" w:hAnsi="Times New Roman" w:cs="Times New Roman"/>
          <w:bCs/>
          <w:sz w:val="40"/>
          <w:szCs w:val="40"/>
          <w:vertAlign w:val="superscript"/>
        </w:rPr>
      </w:pPr>
    </w:p>
    <w:p w:rsidR="007D6256" w:rsidRPr="007D0122" w:rsidRDefault="007D6256" w:rsidP="00215053">
      <w:pPr>
        <w:contextualSpacing/>
        <w:jc w:val="center"/>
        <w:rPr>
          <w:rFonts w:ascii="Times New Roman" w:hAnsi="Times New Roman" w:cs="Times New Roman"/>
          <w:bCs/>
          <w:sz w:val="40"/>
          <w:szCs w:val="40"/>
          <w:vertAlign w:val="superscript"/>
        </w:rPr>
      </w:pPr>
      <w:r w:rsidRPr="007D0122">
        <w:rPr>
          <w:rFonts w:ascii="Times New Roman" w:hAnsi="Times New Roman" w:cs="Times New Roman"/>
          <w:bCs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6B" w:rsidRDefault="0092016B" w:rsidP="00FC52CA">
      <w:pPr>
        <w:spacing w:after="0" w:line="240" w:lineRule="auto"/>
      </w:pPr>
      <w:r>
        <w:separator/>
      </w:r>
    </w:p>
  </w:endnote>
  <w:endnote w:type="continuationSeparator" w:id="1">
    <w:p w:rsidR="0092016B" w:rsidRDefault="0092016B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F7317D" w:rsidRDefault="00F769DD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FC70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317D" w:rsidRDefault="00F731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6B" w:rsidRDefault="0092016B" w:rsidP="00FC52CA">
      <w:pPr>
        <w:spacing w:after="0" w:line="240" w:lineRule="auto"/>
      </w:pPr>
      <w:r>
        <w:separator/>
      </w:r>
    </w:p>
  </w:footnote>
  <w:footnote w:type="continuationSeparator" w:id="1">
    <w:p w:rsidR="0092016B" w:rsidRDefault="0092016B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7D" w:rsidRDefault="00F769DD">
    <w:pPr>
      <w:pStyle w:val="Header"/>
    </w:pPr>
    <w:r w:rsidRPr="00F769D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7D" w:rsidRDefault="00F769DD">
    <w:pPr>
      <w:pStyle w:val="Header"/>
    </w:pPr>
    <w:r w:rsidRPr="00F769D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7D" w:rsidRDefault="00F769DD">
    <w:pPr>
      <w:pStyle w:val="Header"/>
    </w:pPr>
    <w:r w:rsidRPr="00F769D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353C5"/>
    <w:rsid w:val="0005174A"/>
    <w:rsid w:val="000F3035"/>
    <w:rsid w:val="00107AD0"/>
    <w:rsid w:val="00125524"/>
    <w:rsid w:val="00215053"/>
    <w:rsid w:val="00233C4B"/>
    <w:rsid w:val="0025046D"/>
    <w:rsid w:val="0026100A"/>
    <w:rsid w:val="002A6710"/>
    <w:rsid w:val="002D29B2"/>
    <w:rsid w:val="00321418"/>
    <w:rsid w:val="0032794F"/>
    <w:rsid w:val="003C1EE0"/>
    <w:rsid w:val="003D6905"/>
    <w:rsid w:val="003E22DA"/>
    <w:rsid w:val="003E4072"/>
    <w:rsid w:val="00417EEC"/>
    <w:rsid w:val="004441CA"/>
    <w:rsid w:val="00464CC6"/>
    <w:rsid w:val="00575737"/>
    <w:rsid w:val="00592555"/>
    <w:rsid w:val="005B65F1"/>
    <w:rsid w:val="006B00CB"/>
    <w:rsid w:val="00707107"/>
    <w:rsid w:val="007138DE"/>
    <w:rsid w:val="00737056"/>
    <w:rsid w:val="00760871"/>
    <w:rsid w:val="0078596C"/>
    <w:rsid w:val="007D0122"/>
    <w:rsid w:val="007D6256"/>
    <w:rsid w:val="00815E8D"/>
    <w:rsid w:val="00844314"/>
    <w:rsid w:val="00847188"/>
    <w:rsid w:val="008566BA"/>
    <w:rsid w:val="008661FA"/>
    <w:rsid w:val="008925F9"/>
    <w:rsid w:val="008D5FB7"/>
    <w:rsid w:val="00902FC7"/>
    <w:rsid w:val="0092016B"/>
    <w:rsid w:val="00920E56"/>
    <w:rsid w:val="00951A76"/>
    <w:rsid w:val="00956E40"/>
    <w:rsid w:val="009E0D4A"/>
    <w:rsid w:val="00A02A16"/>
    <w:rsid w:val="00AE5115"/>
    <w:rsid w:val="00AE7C75"/>
    <w:rsid w:val="00BA5D7D"/>
    <w:rsid w:val="00BC091C"/>
    <w:rsid w:val="00BD215C"/>
    <w:rsid w:val="00C04F86"/>
    <w:rsid w:val="00C06F1C"/>
    <w:rsid w:val="00C2563B"/>
    <w:rsid w:val="00CA3D94"/>
    <w:rsid w:val="00D97013"/>
    <w:rsid w:val="00DA02F3"/>
    <w:rsid w:val="00DB5583"/>
    <w:rsid w:val="00DD4F3C"/>
    <w:rsid w:val="00DD5613"/>
    <w:rsid w:val="00E746A1"/>
    <w:rsid w:val="00F21975"/>
    <w:rsid w:val="00F7317D"/>
    <w:rsid w:val="00F769DD"/>
    <w:rsid w:val="00F769F8"/>
    <w:rsid w:val="00FC52CA"/>
    <w:rsid w:val="00FC70C8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3</cp:revision>
  <dcterms:created xsi:type="dcterms:W3CDTF">2023-09-08T11:18:00Z</dcterms:created>
  <dcterms:modified xsi:type="dcterms:W3CDTF">2023-09-11T07:51:00Z</dcterms:modified>
</cp:coreProperties>
</file>