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8"/>
        <w:gridCol w:w="2701"/>
        <w:gridCol w:w="350"/>
        <w:gridCol w:w="395"/>
        <w:gridCol w:w="544"/>
        <w:gridCol w:w="820"/>
        <w:gridCol w:w="559"/>
        <w:gridCol w:w="589"/>
      </w:tblGrid>
      <w:tr w:rsidR="001D395B" w:rsidTr="00225BF6">
        <w:trPr>
          <w:trHeight w:val="244"/>
        </w:trPr>
        <w:tc>
          <w:tcPr>
            <w:tcW w:w="1328" w:type="dxa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before="1" w:line="223" w:lineRule="exact"/>
              <w:ind w:left="119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before="1" w:line="223" w:lineRule="exact"/>
              <w:ind w:left="799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Title</w:t>
            </w:r>
          </w:p>
        </w:tc>
        <w:tc>
          <w:tcPr>
            <w:tcW w:w="3257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before="1" w:line="223" w:lineRule="exact"/>
              <w:ind w:left="1001"/>
              <w:rPr>
                <w:b/>
                <w:sz w:val="21"/>
              </w:rPr>
            </w:pPr>
            <w:r>
              <w:rPr>
                <w:b/>
                <w:sz w:val="21"/>
              </w:rPr>
              <w:t>Core/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Elective</w:t>
            </w:r>
          </w:p>
        </w:tc>
      </w:tr>
      <w:tr w:rsidR="001D395B" w:rsidTr="00225BF6">
        <w:trPr>
          <w:trHeight w:val="243"/>
        </w:trPr>
        <w:tc>
          <w:tcPr>
            <w:tcW w:w="13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before="1"/>
            </w:pPr>
          </w:p>
          <w:p w:rsidR="001D395B" w:rsidRDefault="001D395B" w:rsidP="00225BF6">
            <w:pPr>
              <w:pStyle w:val="TableParagraph"/>
              <w:ind w:left="243"/>
              <w:rPr>
                <w:sz w:val="21"/>
              </w:rPr>
            </w:pPr>
            <w:r>
              <w:rPr>
                <w:sz w:val="21"/>
              </w:rPr>
              <w:t>HS201HS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before="1"/>
            </w:pPr>
          </w:p>
          <w:p w:rsidR="001D395B" w:rsidRDefault="001D395B" w:rsidP="00225BF6">
            <w:pPr>
              <w:pStyle w:val="TableParagraph"/>
              <w:ind w:left="1007" w:right="1002"/>
              <w:jc w:val="center"/>
              <w:rPr>
                <w:sz w:val="21"/>
              </w:rPr>
            </w:pPr>
            <w:r>
              <w:rPr>
                <w:sz w:val="21"/>
              </w:rPr>
              <w:t>English</w:t>
            </w:r>
          </w:p>
        </w:tc>
        <w:tc>
          <w:tcPr>
            <w:tcW w:w="3257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line="224" w:lineRule="exact"/>
              <w:ind w:left="1399" w:right="1398"/>
              <w:jc w:val="center"/>
              <w:rPr>
                <w:sz w:val="21"/>
              </w:rPr>
            </w:pPr>
            <w:r>
              <w:rPr>
                <w:sz w:val="21"/>
              </w:rPr>
              <w:t>Core</w:t>
            </w:r>
          </w:p>
        </w:tc>
      </w:tr>
      <w:tr w:rsidR="001D395B" w:rsidTr="00225BF6">
        <w:trPr>
          <w:trHeight w:val="243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w w:val="98"/>
                <w:sz w:val="21"/>
              </w:rPr>
              <w:t>L</w:t>
            </w:r>
          </w:p>
        </w:tc>
        <w:tc>
          <w:tcPr>
            <w:tcW w:w="395" w:type="dxa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w w:val="98"/>
                <w:sz w:val="21"/>
              </w:rPr>
              <w:t>T</w:t>
            </w: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line="224" w:lineRule="exact"/>
              <w:ind w:left="85" w:right="82"/>
              <w:jc w:val="center"/>
              <w:rPr>
                <w:sz w:val="21"/>
              </w:rPr>
            </w:pPr>
            <w:r>
              <w:rPr>
                <w:sz w:val="21"/>
              </w:rPr>
              <w:t>P/D</w:t>
            </w: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line="224" w:lineRule="exact"/>
              <w:ind w:left="81" w:right="81"/>
              <w:jc w:val="center"/>
              <w:rPr>
                <w:sz w:val="21"/>
              </w:rPr>
            </w:pPr>
            <w:r>
              <w:rPr>
                <w:sz w:val="21"/>
              </w:rPr>
              <w:t>Credits</w:t>
            </w:r>
          </w:p>
        </w:tc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line="224" w:lineRule="exact"/>
              <w:ind w:left="109"/>
              <w:rPr>
                <w:sz w:val="21"/>
              </w:rPr>
            </w:pPr>
            <w:r>
              <w:rPr>
                <w:sz w:val="21"/>
              </w:rPr>
              <w:t>CIE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line="224" w:lineRule="exact"/>
              <w:ind w:left="82" w:right="83"/>
              <w:jc w:val="center"/>
              <w:rPr>
                <w:sz w:val="21"/>
              </w:rPr>
            </w:pPr>
            <w:r>
              <w:rPr>
                <w:sz w:val="21"/>
              </w:rPr>
              <w:t>SEE</w:t>
            </w:r>
          </w:p>
        </w:tc>
      </w:tr>
      <w:tr w:rsidR="001D395B" w:rsidTr="00225BF6">
        <w:trPr>
          <w:trHeight w:val="243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line="224" w:lineRule="exact"/>
              <w:ind w:left="4"/>
              <w:jc w:val="center"/>
              <w:rPr>
                <w:sz w:val="21"/>
              </w:rPr>
            </w:pPr>
            <w:r>
              <w:rPr>
                <w:w w:val="98"/>
                <w:sz w:val="21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line="224" w:lineRule="exact"/>
              <w:ind w:left="4"/>
              <w:jc w:val="center"/>
              <w:rPr>
                <w:sz w:val="21"/>
              </w:rPr>
            </w:pPr>
            <w:r>
              <w:rPr>
                <w:w w:val="98"/>
                <w:sz w:val="21"/>
              </w:rPr>
              <w:t>0</w:t>
            </w: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w w:val="98"/>
                <w:sz w:val="21"/>
              </w:rPr>
              <w:t>0</w:t>
            </w: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line="224" w:lineRule="exact"/>
              <w:jc w:val="center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line="224" w:lineRule="exact"/>
              <w:ind w:left="171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line="224" w:lineRule="exact"/>
              <w:ind w:left="82" w:right="82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</w:tr>
      <w:tr w:rsidR="001D395B" w:rsidTr="00225BF6">
        <w:trPr>
          <w:trHeight w:val="8205"/>
        </w:trPr>
        <w:tc>
          <w:tcPr>
            <w:tcW w:w="728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before="1"/>
              <w:ind w:left="10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Prerequisite: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Know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basic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functions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Language</w:t>
            </w:r>
          </w:p>
          <w:p w:rsidR="001D395B" w:rsidRDefault="001D395B" w:rsidP="00225BF6">
            <w:pPr>
              <w:pStyle w:val="TableParagraph"/>
              <w:spacing w:before="2"/>
              <w:ind w:left="215"/>
              <w:rPr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Objectives: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following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Objectives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Course:</w:t>
            </w:r>
          </w:p>
          <w:p w:rsidR="001D395B" w:rsidRDefault="001D395B" w:rsidP="00225BF6">
            <w:pPr>
              <w:pStyle w:val="TableParagraph"/>
              <w:spacing w:before="7" w:line="247" w:lineRule="auto"/>
              <w:ind w:left="258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enhance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English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language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abilities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engineering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students,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especially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reading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writing,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</w:p>
          <w:p w:rsidR="001D395B" w:rsidRDefault="001D395B" w:rsidP="001D395B">
            <w:pPr>
              <w:pStyle w:val="TableParagraph"/>
              <w:numPr>
                <w:ilvl w:val="0"/>
                <w:numId w:val="2"/>
              </w:numPr>
              <w:tabs>
                <w:tab w:val="left" w:pos="1588"/>
                <w:tab w:val="left" w:pos="1589"/>
              </w:tabs>
              <w:spacing w:before="132" w:line="280" w:lineRule="auto"/>
              <w:ind w:right="107"/>
              <w:rPr>
                <w:sz w:val="21"/>
              </w:rPr>
            </w:pPr>
            <w:r>
              <w:rPr>
                <w:sz w:val="21"/>
              </w:rPr>
              <w:t>Using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authentic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material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language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learning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gaining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proficiency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(Knowledge)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(Comprehension)</w:t>
            </w:r>
          </w:p>
          <w:p w:rsidR="001D395B" w:rsidRDefault="001D395B" w:rsidP="001D395B">
            <w:pPr>
              <w:pStyle w:val="TableParagraph"/>
              <w:numPr>
                <w:ilvl w:val="0"/>
                <w:numId w:val="2"/>
              </w:numPr>
              <w:tabs>
                <w:tab w:val="left" w:pos="1588"/>
                <w:tab w:val="left" w:pos="1589"/>
              </w:tabs>
              <w:spacing w:before="132"/>
              <w:rPr>
                <w:sz w:val="21"/>
              </w:rPr>
            </w:pPr>
            <w:r>
              <w:rPr>
                <w:sz w:val="21"/>
              </w:rPr>
              <w:t>Exposing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variety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content-rich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text.</w:t>
            </w:r>
          </w:p>
          <w:p w:rsidR="001D395B" w:rsidRDefault="001D395B" w:rsidP="001D395B">
            <w:pPr>
              <w:pStyle w:val="TableParagraph"/>
              <w:numPr>
                <w:ilvl w:val="0"/>
                <w:numId w:val="2"/>
              </w:numPr>
              <w:tabs>
                <w:tab w:val="left" w:pos="1588"/>
                <w:tab w:val="left" w:pos="1589"/>
              </w:tabs>
              <w:spacing w:before="172"/>
              <w:rPr>
                <w:sz w:val="21"/>
              </w:rPr>
            </w:pPr>
            <w:r>
              <w:rPr>
                <w:spacing w:val="-1"/>
                <w:sz w:val="21"/>
              </w:rPr>
              <w:t>Strengthening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their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grammar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vocabulary.</w:t>
            </w:r>
          </w:p>
          <w:p w:rsidR="001D395B" w:rsidRDefault="001D395B" w:rsidP="001D395B">
            <w:pPr>
              <w:pStyle w:val="TableParagraph"/>
              <w:numPr>
                <w:ilvl w:val="0"/>
                <w:numId w:val="2"/>
              </w:numPr>
              <w:tabs>
                <w:tab w:val="left" w:pos="1588"/>
                <w:tab w:val="left" w:pos="1589"/>
              </w:tabs>
              <w:spacing w:before="173"/>
              <w:rPr>
                <w:sz w:val="21"/>
              </w:rPr>
            </w:pPr>
            <w:r>
              <w:rPr>
                <w:w w:val="95"/>
                <w:sz w:val="21"/>
              </w:rPr>
              <w:t>Improving</w:t>
            </w:r>
            <w:r>
              <w:rPr>
                <w:spacing w:val="1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their</w:t>
            </w:r>
            <w:r>
              <w:rPr>
                <w:spacing w:val="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reading</w:t>
            </w:r>
            <w:r>
              <w:rPr>
                <w:spacing w:val="1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and</w:t>
            </w:r>
            <w:r>
              <w:rPr>
                <w:spacing w:val="2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comprehension</w:t>
            </w:r>
            <w:r>
              <w:rPr>
                <w:spacing w:val="1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skill.</w:t>
            </w:r>
          </w:p>
          <w:p w:rsidR="001D395B" w:rsidRDefault="001D395B" w:rsidP="001D395B">
            <w:pPr>
              <w:pStyle w:val="TableParagraph"/>
              <w:numPr>
                <w:ilvl w:val="0"/>
                <w:numId w:val="2"/>
              </w:numPr>
              <w:tabs>
                <w:tab w:val="left" w:pos="1588"/>
                <w:tab w:val="left" w:pos="1589"/>
              </w:tabs>
              <w:spacing w:before="172"/>
              <w:rPr>
                <w:sz w:val="21"/>
              </w:rPr>
            </w:pPr>
            <w:r>
              <w:rPr>
                <w:sz w:val="21"/>
              </w:rPr>
              <w:t>Honing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skills.</w:t>
            </w:r>
          </w:p>
          <w:p w:rsidR="001D395B" w:rsidRDefault="001D395B" w:rsidP="001D395B">
            <w:pPr>
              <w:pStyle w:val="TableParagraph"/>
              <w:numPr>
                <w:ilvl w:val="0"/>
                <w:numId w:val="2"/>
              </w:numPr>
              <w:tabs>
                <w:tab w:val="left" w:pos="1588"/>
                <w:tab w:val="left" w:pos="1589"/>
              </w:tabs>
              <w:spacing w:before="176"/>
              <w:rPr>
                <w:sz w:val="21"/>
              </w:rPr>
            </w:pPr>
            <w:r>
              <w:rPr>
                <w:sz w:val="21"/>
              </w:rPr>
              <w:t>Encouraging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think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creatively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critically.</w:t>
            </w:r>
          </w:p>
          <w:p w:rsidR="001D395B" w:rsidRDefault="001D395B" w:rsidP="00225BF6">
            <w:pPr>
              <w:pStyle w:val="TableParagraph"/>
              <w:spacing w:before="175"/>
              <w:ind w:left="109"/>
              <w:jc w:val="both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Course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Outcomes:</w:t>
            </w:r>
          </w:p>
          <w:p w:rsidR="001D395B" w:rsidRDefault="001D395B" w:rsidP="00225BF6">
            <w:pPr>
              <w:pStyle w:val="TableParagraph"/>
              <w:spacing w:before="2"/>
              <w:ind w:left="111"/>
              <w:jc w:val="both"/>
              <w:rPr>
                <w:sz w:val="21"/>
              </w:rPr>
            </w:pPr>
            <w:r>
              <w:rPr>
                <w:sz w:val="21"/>
              </w:rPr>
              <w:t>After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course,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able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</w:p>
          <w:p w:rsidR="001D395B" w:rsidRDefault="001D395B" w:rsidP="001D395B">
            <w:pPr>
              <w:pStyle w:val="TableParagraph"/>
              <w:numPr>
                <w:ilvl w:val="0"/>
                <w:numId w:val="1"/>
              </w:numPr>
              <w:tabs>
                <w:tab w:val="left" w:pos="857"/>
              </w:tabs>
              <w:spacing w:before="4" w:line="247" w:lineRule="auto"/>
              <w:ind w:right="52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CO.1</w:t>
            </w:r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Read,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understand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interpret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comprehend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variety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written texts and develop positive attitude and commitment towards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(students’)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goal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society.</w:t>
            </w:r>
          </w:p>
          <w:p w:rsidR="001D395B" w:rsidRDefault="001D395B" w:rsidP="001D395B">
            <w:pPr>
              <w:pStyle w:val="TableParagraph"/>
              <w:numPr>
                <w:ilvl w:val="0"/>
                <w:numId w:val="1"/>
              </w:numPr>
              <w:tabs>
                <w:tab w:val="left" w:pos="857"/>
              </w:tabs>
              <w:spacing w:before="2" w:line="244" w:lineRule="auto"/>
              <w:ind w:right="23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CO.2 </w:t>
            </w:r>
            <w:r>
              <w:rPr>
                <w:sz w:val="21"/>
              </w:rPr>
              <w:t>Remember and recognize the significance of vocabulary (roots and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affixes,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homonyms,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one-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substitutes,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etc.)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 effective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communication.</w:t>
            </w:r>
          </w:p>
          <w:p w:rsidR="001D395B" w:rsidRDefault="001D395B" w:rsidP="001D395B">
            <w:pPr>
              <w:pStyle w:val="TableParagraph"/>
              <w:numPr>
                <w:ilvl w:val="0"/>
                <w:numId w:val="1"/>
              </w:numPr>
              <w:tabs>
                <w:tab w:val="left" w:pos="857"/>
              </w:tabs>
              <w:spacing w:before="5" w:line="247" w:lineRule="auto"/>
              <w:ind w:right="253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CO.3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appropriate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grammatical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(tenses,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articles,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prepositions, etc.) to spoken and written English in informal and formal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ambience.</w:t>
            </w:r>
          </w:p>
          <w:p w:rsidR="001D395B" w:rsidRDefault="001D395B" w:rsidP="001D395B">
            <w:pPr>
              <w:pStyle w:val="TableParagraph"/>
              <w:numPr>
                <w:ilvl w:val="0"/>
                <w:numId w:val="1"/>
              </w:numPr>
              <w:tabs>
                <w:tab w:val="left" w:pos="857"/>
              </w:tabs>
              <w:spacing w:line="247" w:lineRule="auto"/>
              <w:ind w:right="254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CO.4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Compile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various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aspects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English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diction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Develop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creativity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framing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Paragraphs,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Essays,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Letters,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Emails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 SOPs.</w:t>
            </w:r>
          </w:p>
          <w:p w:rsidR="001D395B" w:rsidRDefault="001D395B" w:rsidP="001D395B">
            <w:pPr>
              <w:pStyle w:val="TableParagraph"/>
              <w:numPr>
                <w:ilvl w:val="0"/>
                <w:numId w:val="1"/>
              </w:numPr>
              <w:tabs>
                <w:tab w:val="left" w:pos="857"/>
              </w:tabs>
              <w:spacing w:line="241" w:lineRule="exact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CO.5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Analyze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different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ways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life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reading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prose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poetry,</w:t>
            </w:r>
          </w:p>
          <w:p w:rsidR="001D395B" w:rsidRDefault="001D395B" w:rsidP="00225BF6">
            <w:pPr>
              <w:pStyle w:val="TableParagraph"/>
              <w:spacing w:line="240" w:lineRule="atLeast"/>
              <w:ind w:left="856" w:right="249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each</w:t>
            </w:r>
            <w:proofErr w:type="gramEnd"/>
            <w:r>
              <w:rPr>
                <w:sz w:val="21"/>
              </w:rPr>
              <w:t xml:space="preserve"> symbolizing 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particular virtue and the learners develop the ability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 creative.</w:t>
            </w:r>
          </w:p>
        </w:tc>
      </w:tr>
      <w:tr w:rsidR="001D395B" w:rsidTr="00225BF6">
        <w:trPr>
          <w:trHeight w:val="1487"/>
        </w:trPr>
        <w:tc>
          <w:tcPr>
            <w:tcW w:w="728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1D395B" w:rsidRDefault="001D395B" w:rsidP="00225BF6">
            <w:pPr>
              <w:pStyle w:val="TableParagraph"/>
              <w:spacing w:before="1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(6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Hrs)</w:t>
            </w:r>
          </w:p>
          <w:p w:rsidR="001D395B" w:rsidRDefault="001D395B" w:rsidP="00225BF6">
            <w:pPr>
              <w:pStyle w:val="TableParagraph"/>
              <w:spacing w:before="2"/>
              <w:ind w:left="111"/>
              <w:rPr>
                <w:sz w:val="21"/>
              </w:rPr>
            </w:pPr>
            <w:r>
              <w:rPr>
                <w:w w:val="95"/>
                <w:sz w:val="21"/>
              </w:rPr>
              <w:t>Reading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:</w:t>
            </w:r>
            <w:r>
              <w:rPr>
                <w:spacing w:val="7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Amitav</w:t>
            </w:r>
            <w:proofErr w:type="spellEnd"/>
            <w:r>
              <w:rPr>
                <w:spacing w:val="4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Ghosh</w:t>
            </w:r>
            <w:proofErr w:type="spellEnd"/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―Coming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Home‖</w:t>
            </w:r>
          </w:p>
          <w:p w:rsidR="001D395B" w:rsidRDefault="001D395B" w:rsidP="00225BF6">
            <w:pPr>
              <w:pStyle w:val="TableParagraph"/>
              <w:spacing w:before="7" w:line="247" w:lineRule="auto"/>
              <w:ind w:left="111" w:right="1097"/>
              <w:rPr>
                <w:sz w:val="21"/>
              </w:rPr>
            </w:pPr>
            <w:r>
              <w:rPr>
                <w:spacing w:val="-1"/>
                <w:sz w:val="21"/>
              </w:rPr>
              <w:t>Vocabulary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: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Word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Formation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–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Prefixes,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Suffixes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Root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Grammar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Articles,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Prepositions,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Determiners</w:t>
            </w:r>
          </w:p>
          <w:p w:rsidR="001D395B" w:rsidRDefault="001D395B" w:rsidP="00225BF6"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Writing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Types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Sentences;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Guided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(Expanding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Outline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1D395B" w:rsidRDefault="001D395B" w:rsidP="00225BF6">
            <w:pPr>
              <w:pStyle w:val="TableParagraph"/>
              <w:spacing w:before="7" w:line="228" w:lineRule="exact"/>
              <w:ind w:left="111"/>
              <w:rPr>
                <w:sz w:val="21"/>
              </w:rPr>
            </w:pPr>
            <w:r>
              <w:rPr>
                <w:sz w:val="21"/>
              </w:rPr>
              <w:t>from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verbal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cues)</w:t>
            </w:r>
          </w:p>
        </w:tc>
      </w:tr>
    </w:tbl>
    <w:p w:rsidR="001D395B" w:rsidRDefault="001D395B" w:rsidP="001D395B">
      <w:pPr>
        <w:spacing w:line="228" w:lineRule="exact"/>
        <w:rPr>
          <w:sz w:val="21"/>
        </w:rPr>
        <w:sectPr w:rsidR="001D395B">
          <w:headerReference w:type="default" r:id="rId5"/>
          <w:footerReference w:type="default" r:id="rId6"/>
          <w:pgSz w:w="10210" w:h="13610"/>
          <w:pgMar w:top="940" w:right="860" w:bottom="600" w:left="940" w:header="719" w:footer="410" w:gutter="0"/>
          <w:cols w:space="720"/>
        </w:sectPr>
      </w:pPr>
    </w:p>
    <w:p w:rsidR="001D395B" w:rsidRDefault="001D395B" w:rsidP="001D395B">
      <w:pPr>
        <w:pStyle w:val="Heading4"/>
        <w:spacing w:before="82" w:line="252" w:lineRule="exact"/>
      </w:pPr>
      <w:r>
        <w:lastRenderedPageBreak/>
        <w:pict>
          <v:shape id="_x0000_s1026" style="position:absolute;left:0;text-align:left;margin-left:66.55pt;margin-top:3.6pt;width:377.75pt;height:448.45pt;z-index:-251656192;mso-position-horizontal-relative:page" coordorigin="1331,72" coordsize="7555,8969" o:spt="100" adj="0,,0" path="m8885,6477r-11,l8874,9029r-7533,l1341,6477r-10,l1331,9029r,11l1341,9040r,l8874,9040r11,l8885,9029r,-2552xm8885,72r-11,l8874,82r,6384l1341,6466r,-6384l8874,82r,-10l1341,72r,l1331,72r,10l1331,6466r,l1331,6477r10,l1341,6477r7533,l8885,6477r,-11l8885,6466r,-6384l8885,72xe" fillcolor="black" stroked="f">
            <v:stroke joinstyle="round"/>
            <v:formulas/>
            <v:path arrowok="t" o:connecttype="segments"/>
            <w10:wrap anchorx="page"/>
          </v:shape>
        </w:pict>
      </w:r>
      <w:r>
        <w:t>Unit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gramStart"/>
      <w:r>
        <w:t>II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t>(6</w:t>
      </w:r>
      <w:r>
        <w:rPr>
          <w:spacing w:val="-9"/>
        </w:rPr>
        <w:t xml:space="preserve"> </w:t>
      </w:r>
      <w:r>
        <w:t>Hrs)</w:t>
      </w:r>
    </w:p>
    <w:p w:rsidR="001D395B" w:rsidRDefault="001D395B" w:rsidP="001D395B">
      <w:pPr>
        <w:pStyle w:val="BodyText"/>
        <w:spacing w:line="252" w:lineRule="exact"/>
        <w:ind w:left="511"/>
      </w:pPr>
      <w:proofErr w:type="gramStart"/>
      <w:r>
        <w:rPr>
          <w:spacing w:val="-1"/>
          <w:w w:val="96"/>
        </w:rPr>
        <w:t>R</w:t>
      </w:r>
      <w:r>
        <w:rPr>
          <w:w w:val="96"/>
        </w:rPr>
        <w:t>ea</w:t>
      </w:r>
      <w:r>
        <w:rPr>
          <w:spacing w:val="1"/>
          <w:w w:val="96"/>
        </w:rPr>
        <w:t>d</w:t>
      </w:r>
      <w:r>
        <w:rPr>
          <w:w w:val="96"/>
        </w:rPr>
        <w:t>i</w:t>
      </w:r>
      <w:r>
        <w:rPr>
          <w:spacing w:val="1"/>
          <w:w w:val="96"/>
        </w:rPr>
        <w:t>n</w:t>
      </w:r>
      <w:r>
        <w:rPr>
          <w:w w:val="96"/>
        </w:rPr>
        <w:t>g</w:t>
      </w:r>
      <w:r>
        <w:rPr>
          <w:spacing w:val="-3"/>
        </w:rPr>
        <w:t xml:space="preserve"> </w:t>
      </w:r>
      <w:r>
        <w:rPr>
          <w:w w:val="96"/>
        </w:rPr>
        <w:t>:</w:t>
      </w:r>
      <w:proofErr w:type="gramEnd"/>
      <w:r>
        <w:t xml:space="preserve"> </w:t>
      </w:r>
      <w:r>
        <w:rPr>
          <w:spacing w:val="-3"/>
        </w:rPr>
        <w:t xml:space="preserve"> </w:t>
      </w:r>
      <w:r>
        <w:rPr>
          <w:spacing w:val="1"/>
          <w:w w:val="96"/>
        </w:rPr>
        <w:t>R</w:t>
      </w:r>
      <w:r>
        <w:rPr>
          <w:spacing w:val="-2"/>
          <w:w w:val="96"/>
        </w:rPr>
        <w:t>u</w:t>
      </w:r>
      <w:r>
        <w:rPr>
          <w:spacing w:val="3"/>
          <w:w w:val="96"/>
        </w:rPr>
        <w:t>d</w:t>
      </w:r>
      <w:r>
        <w:rPr>
          <w:spacing w:val="-4"/>
          <w:w w:val="96"/>
        </w:rPr>
        <w:t>y</w:t>
      </w:r>
      <w:r>
        <w:rPr>
          <w:w w:val="96"/>
        </w:rPr>
        <w:t>ard</w:t>
      </w:r>
      <w:r>
        <w:t xml:space="preserve"> </w:t>
      </w:r>
      <w:r>
        <w:rPr>
          <w:w w:val="96"/>
        </w:rPr>
        <w:t>Kiplin</w:t>
      </w:r>
      <w:r>
        <w:rPr>
          <w:spacing w:val="-2"/>
          <w:w w:val="96"/>
        </w:rPr>
        <w:t>g</w:t>
      </w:r>
      <w:r>
        <w:rPr>
          <w:w w:val="96"/>
        </w:rPr>
        <w:t>,</w:t>
      </w:r>
      <w:r>
        <w:rPr>
          <w:spacing w:val="3"/>
        </w:rPr>
        <w:t xml:space="preserve"> </w:t>
      </w:r>
      <w:r>
        <w:rPr>
          <w:w w:val="43"/>
        </w:rPr>
        <w:t>―</w:t>
      </w:r>
      <w:r>
        <w:rPr>
          <w:spacing w:val="1"/>
          <w:w w:val="96"/>
        </w:rPr>
        <w:t>I</w:t>
      </w:r>
      <w:r>
        <w:rPr>
          <w:spacing w:val="-2"/>
          <w:w w:val="122"/>
        </w:rPr>
        <w:t>f‖</w:t>
      </w:r>
    </w:p>
    <w:p w:rsidR="001D395B" w:rsidRDefault="001D395B" w:rsidP="001D395B">
      <w:pPr>
        <w:pStyle w:val="BodyText"/>
        <w:spacing w:before="3" w:line="242" w:lineRule="auto"/>
        <w:ind w:left="511" w:right="878"/>
      </w:pPr>
      <w:proofErr w:type="gramStart"/>
      <w:r>
        <w:rPr>
          <w:w w:val="95"/>
        </w:rPr>
        <w:t>Vocabulary</w:t>
      </w:r>
      <w:r>
        <w:rPr>
          <w:spacing w:val="11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spacing w:val="14"/>
          <w:w w:val="95"/>
        </w:rPr>
        <w:t xml:space="preserve"> </w:t>
      </w:r>
      <w:r>
        <w:rPr>
          <w:w w:val="95"/>
        </w:rPr>
        <w:t>Word</w:t>
      </w:r>
      <w:r>
        <w:rPr>
          <w:spacing w:val="16"/>
          <w:w w:val="95"/>
        </w:rPr>
        <w:t xml:space="preserve"> </w:t>
      </w:r>
      <w:r>
        <w:rPr>
          <w:w w:val="95"/>
        </w:rPr>
        <w:t>Formation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6"/>
          <w:w w:val="95"/>
        </w:rPr>
        <w:t xml:space="preserve"> </w:t>
      </w:r>
      <w:r>
        <w:rPr>
          <w:w w:val="95"/>
        </w:rPr>
        <w:t>Compounding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Blending,</w:t>
      </w:r>
      <w:r>
        <w:rPr>
          <w:spacing w:val="17"/>
          <w:w w:val="95"/>
        </w:rPr>
        <w:t xml:space="preserve"> </w:t>
      </w:r>
      <w:r>
        <w:rPr>
          <w:w w:val="95"/>
        </w:rPr>
        <w:t>Contractions</w:t>
      </w:r>
      <w:r>
        <w:rPr>
          <w:spacing w:val="-50"/>
          <w:w w:val="95"/>
        </w:rPr>
        <w:t xml:space="preserve"> </w:t>
      </w:r>
      <w:r>
        <w:t>Grammar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Transitions,</w:t>
      </w:r>
      <w:r>
        <w:rPr>
          <w:spacing w:val="-3"/>
        </w:rPr>
        <w:t xml:space="preserve"> </w:t>
      </w:r>
      <w:r>
        <w:t>Connectives,</w:t>
      </w:r>
      <w:r>
        <w:rPr>
          <w:spacing w:val="-5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Tags</w:t>
      </w:r>
    </w:p>
    <w:p w:rsidR="001D395B" w:rsidRDefault="001D395B" w:rsidP="001D395B">
      <w:pPr>
        <w:pStyle w:val="BodyText"/>
        <w:spacing w:line="251" w:lineRule="exact"/>
        <w:ind w:left="511"/>
      </w:pPr>
      <w:proofErr w:type="gramStart"/>
      <w:r>
        <w:rPr>
          <w:w w:val="95"/>
        </w:rPr>
        <w:t>Writing</w:t>
      </w:r>
      <w:r>
        <w:rPr>
          <w:spacing w:val="10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spacing w:val="10"/>
          <w:w w:val="95"/>
        </w:rPr>
        <w:t xml:space="preserve"> </w:t>
      </w:r>
      <w:r>
        <w:rPr>
          <w:w w:val="95"/>
        </w:rPr>
        <w:t>Précis</w:t>
      </w:r>
      <w:r>
        <w:rPr>
          <w:spacing w:val="10"/>
          <w:w w:val="95"/>
        </w:rPr>
        <w:t xml:space="preserve"> </w:t>
      </w:r>
      <w:r>
        <w:rPr>
          <w:w w:val="95"/>
        </w:rPr>
        <w:t>&amp;</w:t>
      </w:r>
      <w:r>
        <w:rPr>
          <w:spacing w:val="9"/>
          <w:w w:val="95"/>
        </w:rPr>
        <w:t xml:space="preserve"> </w:t>
      </w:r>
      <w:r>
        <w:rPr>
          <w:w w:val="95"/>
        </w:rPr>
        <w:t>Paragraph</w:t>
      </w:r>
      <w:r>
        <w:rPr>
          <w:spacing w:val="14"/>
          <w:w w:val="95"/>
        </w:rPr>
        <w:t xml:space="preserve"> </w:t>
      </w:r>
      <w:r>
        <w:rPr>
          <w:w w:val="95"/>
        </w:rPr>
        <w:t>Writing</w:t>
      </w:r>
    </w:p>
    <w:p w:rsidR="001D395B" w:rsidRDefault="001D395B" w:rsidP="001D395B">
      <w:pPr>
        <w:pStyle w:val="Heading4"/>
        <w:spacing w:before="8" w:line="252" w:lineRule="exact"/>
      </w:pPr>
      <w:r>
        <w:t>Unit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gramStart"/>
      <w:r>
        <w:t>III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9"/>
        </w:rPr>
        <w:t xml:space="preserve"> </w:t>
      </w:r>
      <w:r>
        <w:t>(6</w:t>
      </w:r>
      <w:r>
        <w:rPr>
          <w:spacing w:val="-9"/>
        </w:rPr>
        <w:t xml:space="preserve"> </w:t>
      </w:r>
      <w:r>
        <w:t>Hrs)</w:t>
      </w:r>
    </w:p>
    <w:p w:rsidR="001D395B" w:rsidRDefault="001D395B" w:rsidP="001D395B">
      <w:pPr>
        <w:pStyle w:val="BodyText"/>
        <w:spacing w:line="242" w:lineRule="auto"/>
        <w:ind w:left="511" w:right="2573"/>
      </w:pPr>
      <w:proofErr w:type="gramStart"/>
      <w:r>
        <w:rPr>
          <w:spacing w:val="-1"/>
          <w:w w:val="96"/>
        </w:rPr>
        <w:t>R</w:t>
      </w:r>
      <w:r>
        <w:rPr>
          <w:w w:val="96"/>
        </w:rPr>
        <w:t>ea</w:t>
      </w:r>
      <w:r>
        <w:rPr>
          <w:spacing w:val="1"/>
          <w:w w:val="96"/>
        </w:rPr>
        <w:t>d</w:t>
      </w:r>
      <w:r>
        <w:rPr>
          <w:w w:val="96"/>
        </w:rPr>
        <w:t>i</w:t>
      </w:r>
      <w:r>
        <w:rPr>
          <w:spacing w:val="1"/>
          <w:w w:val="96"/>
        </w:rPr>
        <w:t>n</w:t>
      </w:r>
      <w:r>
        <w:rPr>
          <w:w w:val="96"/>
        </w:rPr>
        <w:t>g</w:t>
      </w:r>
      <w:r>
        <w:rPr>
          <w:spacing w:val="-3"/>
        </w:rPr>
        <w:t xml:space="preserve"> </w:t>
      </w:r>
      <w:r>
        <w:rPr>
          <w:w w:val="96"/>
        </w:rPr>
        <w:t>:</w:t>
      </w:r>
      <w:proofErr w:type="gramEnd"/>
      <w:r>
        <w:rPr>
          <w:spacing w:val="-2"/>
        </w:rPr>
        <w:t xml:space="preserve"> </w:t>
      </w:r>
      <w:r>
        <w:rPr>
          <w:w w:val="96"/>
        </w:rPr>
        <w:t>Ma</w:t>
      </w:r>
      <w:r>
        <w:rPr>
          <w:spacing w:val="1"/>
          <w:w w:val="96"/>
        </w:rPr>
        <w:t>r</w:t>
      </w:r>
      <w:r>
        <w:rPr>
          <w:w w:val="96"/>
        </w:rPr>
        <w:t>tin</w:t>
      </w:r>
      <w:r>
        <w:rPr>
          <w:spacing w:val="-1"/>
        </w:rPr>
        <w:t xml:space="preserve"> </w:t>
      </w:r>
      <w:r>
        <w:rPr>
          <w:w w:val="96"/>
        </w:rPr>
        <w:t>L</w:t>
      </w:r>
      <w:r>
        <w:rPr>
          <w:spacing w:val="-2"/>
          <w:w w:val="96"/>
        </w:rPr>
        <w:t>u</w:t>
      </w:r>
      <w:r>
        <w:rPr>
          <w:spacing w:val="3"/>
          <w:w w:val="96"/>
        </w:rPr>
        <w:t>t</w:t>
      </w:r>
      <w:r>
        <w:rPr>
          <w:spacing w:val="-2"/>
          <w:w w:val="96"/>
        </w:rPr>
        <w:t>h</w:t>
      </w:r>
      <w:r>
        <w:rPr>
          <w:w w:val="96"/>
        </w:rPr>
        <w:t>er</w:t>
      </w:r>
      <w:r>
        <w:t xml:space="preserve"> </w:t>
      </w:r>
      <w:r>
        <w:rPr>
          <w:spacing w:val="-1"/>
          <w:w w:val="96"/>
        </w:rPr>
        <w:t>Ki</w:t>
      </w:r>
      <w:r>
        <w:rPr>
          <w:spacing w:val="1"/>
          <w:w w:val="96"/>
        </w:rPr>
        <w:t>n</w:t>
      </w:r>
      <w:r>
        <w:rPr>
          <w:w w:val="96"/>
        </w:rPr>
        <w:t>g</w:t>
      </w:r>
      <w:r>
        <w:t xml:space="preserve"> </w:t>
      </w:r>
      <w:r>
        <w:rPr>
          <w:spacing w:val="1"/>
          <w:w w:val="96"/>
        </w:rPr>
        <w:t>J</w:t>
      </w:r>
      <w:r>
        <w:rPr>
          <w:w w:val="96"/>
        </w:rPr>
        <w:t>r.</w:t>
      </w:r>
      <w:r>
        <w:rPr>
          <w:spacing w:val="-1"/>
        </w:rPr>
        <w:t xml:space="preserve"> </w:t>
      </w:r>
      <w:r>
        <w:rPr>
          <w:spacing w:val="-3"/>
          <w:w w:val="43"/>
        </w:rPr>
        <w:t>―</w:t>
      </w:r>
      <w:r>
        <w:rPr>
          <w:w w:val="96"/>
        </w:rPr>
        <w:t>I</w:t>
      </w:r>
      <w:r>
        <w:rPr>
          <w:spacing w:val="-1"/>
        </w:rPr>
        <w:t xml:space="preserve"> </w:t>
      </w:r>
      <w:r>
        <w:rPr>
          <w:spacing w:val="-2"/>
          <w:w w:val="96"/>
        </w:rPr>
        <w:t>h</w:t>
      </w:r>
      <w:r>
        <w:rPr>
          <w:w w:val="96"/>
        </w:rPr>
        <w:t>a</w:t>
      </w:r>
      <w:r>
        <w:rPr>
          <w:spacing w:val="-1"/>
          <w:w w:val="96"/>
        </w:rPr>
        <w:t>v</w:t>
      </w:r>
      <w:r>
        <w:rPr>
          <w:w w:val="96"/>
        </w:rPr>
        <w:t>e</w:t>
      </w:r>
      <w:r>
        <w:rPr>
          <w:spacing w:val="-1"/>
        </w:rPr>
        <w:t xml:space="preserve"> </w:t>
      </w:r>
      <w:r>
        <w:rPr>
          <w:w w:val="96"/>
        </w:rPr>
        <w:t>a</w:t>
      </w:r>
      <w:r>
        <w:rPr>
          <w:spacing w:val="1"/>
        </w:rPr>
        <w:t xml:space="preserve"> </w:t>
      </w:r>
      <w:r>
        <w:rPr>
          <w:spacing w:val="-1"/>
          <w:w w:val="96"/>
        </w:rPr>
        <w:t>D</w:t>
      </w:r>
      <w:r>
        <w:rPr>
          <w:w w:val="96"/>
        </w:rPr>
        <w:t>re</w:t>
      </w:r>
      <w:r>
        <w:rPr>
          <w:spacing w:val="3"/>
          <w:w w:val="96"/>
        </w:rPr>
        <w:t>a</w:t>
      </w:r>
      <w:r>
        <w:rPr>
          <w:spacing w:val="-5"/>
          <w:w w:val="96"/>
        </w:rPr>
        <w:t>m</w:t>
      </w:r>
      <w:r>
        <w:rPr>
          <w:w w:val="153"/>
        </w:rPr>
        <w:t xml:space="preserve">‖ </w:t>
      </w:r>
      <w:r>
        <w:rPr>
          <w:w w:val="95"/>
        </w:rPr>
        <w:t>Vocabulary</w:t>
      </w:r>
      <w:r>
        <w:rPr>
          <w:spacing w:val="13"/>
          <w:w w:val="95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Synonyms,</w:t>
      </w:r>
      <w:r>
        <w:rPr>
          <w:spacing w:val="21"/>
          <w:w w:val="95"/>
        </w:rPr>
        <w:t xml:space="preserve"> </w:t>
      </w:r>
      <w:r>
        <w:rPr>
          <w:w w:val="95"/>
        </w:rPr>
        <w:t>Antonyms,</w:t>
      </w:r>
      <w:r>
        <w:rPr>
          <w:spacing w:val="19"/>
          <w:w w:val="95"/>
        </w:rPr>
        <w:t xml:space="preserve"> </w:t>
      </w:r>
      <w:r>
        <w:rPr>
          <w:w w:val="95"/>
        </w:rPr>
        <w:t>One-Word</w:t>
      </w:r>
      <w:r>
        <w:rPr>
          <w:spacing w:val="19"/>
          <w:w w:val="95"/>
        </w:rPr>
        <w:t xml:space="preserve"> </w:t>
      </w:r>
      <w:r>
        <w:rPr>
          <w:w w:val="95"/>
        </w:rPr>
        <w:t>Substitutes</w:t>
      </w:r>
      <w:r>
        <w:rPr>
          <w:spacing w:val="-50"/>
          <w:w w:val="95"/>
        </w:rPr>
        <w:t xml:space="preserve"> </w:t>
      </w:r>
      <w:r>
        <w:t>Grammar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Voice</w:t>
      </w:r>
    </w:p>
    <w:p w:rsidR="001D395B" w:rsidRDefault="001D395B" w:rsidP="001D395B">
      <w:pPr>
        <w:pStyle w:val="BodyText"/>
        <w:ind w:left="511"/>
      </w:pPr>
      <w:proofErr w:type="gramStart"/>
      <w:r>
        <w:rPr>
          <w:w w:val="95"/>
        </w:rPr>
        <w:t>Writing</w:t>
      </w:r>
      <w:r>
        <w:rPr>
          <w:spacing w:val="7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spacing w:val="13"/>
          <w:w w:val="95"/>
        </w:rPr>
        <w:t xml:space="preserve"> </w:t>
      </w:r>
      <w:r>
        <w:rPr>
          <w:w w:val="95"/>
        </w:rPr>
        <w:t>Letter</w:t>
      </w:r>
      <w:r>
        <w:rPr>
          <w:spacing w:val="10"/>
          <w:w w:val="95"/>
        </w:rPr>
        <w:t xml:space="preserve"> </w:t>
      </w:r>
      <w:r>
        <w:rPr>
          <w:w w:val="95"/>
        </w:rPr>
        <w:t>Writing</w:t>
      </w:r>
    </w:p>
    <w:p w:rsidR="001D395B" w:rsidRDefault="001D395B" w:rsidP="001D395B">
      <w:pPr>
        <w:pStyle w:val="BodyText"/>
        <w:spacing w:before="8"/>
      </w:pPr>
    </w:p>
    <w:p w:rsidR="001D395B" w:rsidRDefault="001D395B" w:rsidP="001D395B">
      <w:pPr>
        <w:pStyle w:val="Heading4"/>
        <w:spacing w:line="252" w:lineRule="exact"/>
      </w:pPr>
      <w:r>
        <w:t>Unit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gramStart"/>
      <w:r>
        <w:t>IV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9"/>
        </w:rPr>
        <w:t xml:space="preserve"> </w:t>
      </w:r>
      <w:r>
        <w:t>(6</w:t>
      </w:r>
      <w:r>
        <w:rPr>
          <w:spacing w:val="-8"/>
        </w:rPr>
        <w:t xml:space="preserve"> </w:t>
      </w:r>
      <w:r>
        <w:t>Hrs)</w:t>
      </w:r>
    </w:p>
    <w:p w:rsidR="001D395B" w:rsidRDefault="001D395B" w:rsidP="001D395B">
      <w:pPr>
        <w:pStyle w:val="BodyText"/>
        <w:spacing w:line="242" w:lineRule="auto"/>
        <w:ind w:left="511" w:right="3118"/>
      </w:pPr>
      <w:proofErr w:type="gramStart"/>
      <w:r>
        <w:t>Reading :</w:t>
      </w:r>
      <w:proofErr w:type="gramEnd"/>
      <w:r>
        <w:t xml:space="preserve"> Robert Frost, ―Road Not Taken‖</w:t>
      </w:r>
      <w:r>
        <w:rPr>
          <w:spacing w:val="1"/>
        </w:rPr>
        <w:t xml:space="preserve"> </w:t>
      </w:r>
      <w:r>
        <w:rPr>
          <w:w w:val="95"/>
        </w:rPr>
        <w:t>Vocabulary</w:t>
      </w:r>
      <w:r>
        <w:rPr>
          <w:spacing w:val="12"/>
          <w:w w:val="95"/>
        </w:rPr>
        <w:t xml:space="preserve"> </w:t>
      </w:r>
      <w:r>
        <w:rPr>
          <w:w w:val="95"/>
        </w:rPr>
        <w:t>:</w:t>
      </w:r>
      <w:r>
        <w:rPr>
          <w:spacing w:val="37"/>
          <w:w w:val="95"/>
        </w:rPr>
        <w:t xml:space="preserve"> </w:t>
      </w:r>
      <w:r>
        <w:rPr>
          <w:w w:val="95"/>
        </w:rPr>
        <w:t>Homophones,</w:t>
      </w:r>
      <w:r>
        <w:rPr>
          <w:spacing w:val="19"/>
          <w:w w:val="95"/>
        </w:rPr>
        <w:t xml:space="preserve"> </w:t>
      </w:r>
      <w:r>
        <w:rPr>
          <w:w w:val="95"/>
        </w:rPr>
        <w:t>Homonyms,</w:t>
      </w:r>
      <w:r>
        <w:rPr>
          <w:spacing w:val="19"/>
          <w:w w:val="95"/>
        </w:rPr>
        <w:t xml:space="preserve"> </w:t>
      </w:r>
      <w:r>
        <w:rPr>
          <w:w w:val="95"/>
        </w:rPr>
        <w:t>Homographs</w:t>
      </w:r>
      <w:r>
        <w:rPr>
          <w:spacing w:val="-50"/>
          <w:w w:val="95"/>
        </w:rPr>
        <w:t xml:space="preserve"> </w:t>
      </w:r>
      <w:r>
        <w:t>Grammar</w:t>
      </w:r>
      <w:r>
        <w:rPr>
          <w:spacing w:val="-8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Narration</w:t>
      </w:r>
      <w:r>
        <w:rPr>
          <w:spacing w:val="-10"/>
        </w:rPr>
        <w:t xml:space="preserve"> </w:t>
      </w:r>
      <w:r>
        <w:t>(Direct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Indirect</w:t>
      </w:r>
      <w:r>
        <w:rPr>
          <w:spacing w:val="-8"/>
        </w:rPr>
        <w:t xml:space="preserve"> </w:t>
      </w:r>
      <w:r>
        <w:t>Speech)</w:t>
      </w:r>
    </w:p>
    <w:p w:rsidR="001D395B" w:rsidRDefault="001D395B" w:rsidP="001D395B">
      <w:pPr>
        <w:pStyle w:val="BodyText"/>
        <w:ind w:left="511"/>
      </w:pPr>
      <w:proofErr w:type="gramStart"/>
      <w:r>
        <w:rPr>
          <w:spacing w:val="-1"/>
        </w:rPr>
        <w:t>Writing</w:t>
      </w:r>
      <w:r>
        <w:rPr>
          <w:spacing w:val="-13"/>
        </w:rPr>
        <w:t xml:space="preserve"> </w:t>
      </w:r>
      <w:r>
        <w:rPr>
          <w:spacing w:val="-1"/>
        </w:rPr>
        <w:t>:</w:t>
      </w:r>
      <w:proofErr w:type="gramEnd"/>
      <w:r>
        <w:rPr>
          <w:spacing w:val="34"/>
        </w:rPr>
        <w:t xml:space="preserve"> </w:t>
      </w:r>
      <w:r>
        <w:rPr>
          <w:spacing w:val="-1"/>
        </w:rPr>
        <w:t>Reporting</w:t>
      </w:r>
      <w:r>
        <w:rPr>
          <w:spacing w:val="-13"/>
        </w:rPr>
        <w:t xml:space="preserve"> </w:t>
      </w:r>
      <w:r>
        <w:t>Events</w:t>
      </w:r>
      <w:r>
        <w:rPr>
          <w:spacing w:val="-12"/>
        </w:rPr>
        <w:t xml:space="preserve"> </w:t>
      </w:r>
      <w:r>
        <w:t>(Swearing</w:t>
      </w:r>
      <w:r>
        <w:rPr>
          <w:spacing w:val="-12"/>
        </w:rPr>
        <w:t xml:space="preserve"> </w:t>
      </w:r>
      <w:r>
        <w:t>in,</w:t>
      </w:r>
      <w:r>
        <w:rPr>
          <w:spacing w:val="-11"/>
        </w:rPr>
        <w:t xml:space="preserve"> </w:t>
      </w:r>
      <w:r>
        <w:t>Poll-Address,</w:t>
      </w:r>
      <w:r>
        <w:rPr>
          <w:spacing w:val="-11"/>
        </w:rPr>
        <w:t xml:space="preserve"> </w:t>
      </w:r>
      <w:r>
        <w:t>News</w:t>
      </w:r>
      <w:r>
        <w:rPr>
          <w:spacing w:val="-12"/>
        </w:rPr>
        <w:t xml:space="preserve"> </w:t>
      </w:r>
      <w:r>
        <w:t>Events,</w:t>
      </w:r>
      <w:r>
        <w:rPr>
          <w:spacing w:val="-10"/>
        </w:rPr>
        <w:t xml:space="preserve"> </w:t>
      </w:r>
      <w:r>
        <w:t>Visit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Book</w:t>
      </w:r>
      <w:r>
        <w:rPr>
          <w:spacing w:val="-52"/>
        </w:rPr>
        <w:t xml:space="preserve"> </w:t>
      </w:r>
      <w:r>
        <w:t>Exhibition,</w:t>
      </w:r>
      <w:r>
        <w:rPr>
          <w:spacing w:val="-1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/Farewell Day)</w:t>
      </w:r>
    </w:p>
    <w:p w:rsidR="001D395B" w:rsidRDefault="001D395B" w:rsidP="001D395B">
      <w:pPr>
        <w:pStyle w:val="BodyText"/>
        <w:spacing w:before="10"/>
      </w:pPr>
    </w:p>
    <w:p w:rsidR="001D395B" w:rsidRDefault="001D395B" w:rsidP="001D395B">
      <w:pPr>
        <w:pStyle w:val="Heading4"/>
        <w:spacing w:line="252" w:lineRule="exact"/>
      </w:pPr>
      <w:r>
        <w:t>Unit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gramStart"/>
      <w:r>
        <w:t>V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t>(6</w:t>
      </w:r>
      <w:r>
        <w:rPr>
          <w:spacing w:val="-9"/>
        </w:rPr>
        <w:t xml:space="preserve"> </w:t>
      </w:r>
      <w:r>
        <w:t>Hrs)</w:t>
      </w:r>
    </w:p>
    <w:p w:rsidR="001D395B" w:rsidRDefault="001D395B" w:rsidP="001D395B">
      <w:pPr>
        <w:pStyle w:val="BodyText"/>
        <w:spacing w:line="252" w:lineRule="exact"/>
        <w:ind w:left="511"/>
      </w:pPr>
      <w:proofErr w:type="gramStart"/>
      <w:r>
        <w:rPr>
          <w:w w:val="95"/>
        </w:rPr>
        <w:t>Reading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spacing w:val="5"/>
          <w:w w:val="95"/>
        </w:rPr>
        <w:t xml:space="preserve"> </w:t>
      </w:r>
      <w:r>
        <w:rPr>
          <w:w w:val="95"/>
        </w:rPr>
        <w:t>George</w:t>
      </w:r>
      <w:r>
        <w:rPr>
          <w:spacing w:val="5"/>
          <w:w w:val="95"/>
        </w:rPr>
        <w:t xml:space="preserve"> </w:t>
      </w:r>
      <w:r>
        <w:rPr>
          <w:w w:val="95"/>
        </w:rPr>
        <w:t>Orwell’</w:t>
      </w:r>
      <w:r>
        <w:rPr>
          <w:spacing w:val="6"/>
          <w:w w:val="95"/>
        </w:rPr>
        <w:t xml:space="preserve"> </w:t>
      </w:r>
      <w:r>
        <w:rPr>
          <w:w w:val="80"/>
        </w:rPr>
        <w:t>―</w:t>
      </w:r>
      <w:r>
        <w:rPr>
          <w:spacing w:val="11"/>
          <w:w w:val="80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Sporting</w:t>
      </w:r>
      <w:r>
        <w:rPr>
          <w:spacing w:val="9"/>
          <w:w w:val="95"/>
        </w:rPr>
        <w:t xml:space="preserve"> </w:t>
      </w:r>
      <w:r>
        <w:rPr>
          <w:w w:val="95"/>
        </w:rPr>
        <w:t>Spirit‖</w:t>
      </w:r>
      <w:r>
        <w:rPr>
          <w:spacing w:val="5"/>
          <w:w w:val="95"/>
        </w:rPr>
        <w:t xml:space="preserve"> </w:t>
      </w:r>
      <w:r>
        <w:rPr>
          <w:w w:val="95"/>
        </w:rPr>
        <w:t>(</w:t>
      </w:r>
      <w:r>
        <w:rPr>
          <w:spacing w:val="5"/>
          <w:w w:val="95"/>
        </w:rPr>
        <w:t xml:space="preserve"> </w:t>
      </w:r>
      <w:r>
        <w:rPr>
          <w:w w:val="95"/>
        </w:rPr>
        <w:t>Excerpt)</w:t>
      </w:r>
    </w:p>
    <w:p w:rsidR="001D395B" w:rsidRDefault="001D395B" w:rsidP="001D395B">
      <w:pPr>
        <w:pStyle w:val="BodyText"/>
        <w:spacing w:before="3"/>
        <w:ind w:left="511" w:right="3118"/>
      </w:pPr>
      <w:proofErr w:type="gramStart"/>
      <w:r>
        <w:rPr>
          <w:w w:val="95"/>
        </w:rPr>
        <w:t>Vocabulary</w:t>
      </w:r>
      <w:r>
        <w:rPr>
          <w:spacing w:val="14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spacing w:val="19"/>
          <w:w w:val="95"/>
        </w:rPr>
        <w:t xml:space="preserve"> </w:t>
      </w:r>
      <w:r>
        <w:rPr>
          <w:w w:val="95"/>
        </w:rPr>
        <w:t>Inclusive</w:t>
      </w:r>
      <w:r>
        <w:rPr>
          <w:spacing w:val="22"/>
          <w:w w:val="95"/>
        </w:rPr>
        <w:t xml:space="preserve"> </w:t>
      </w:r>
      <w:r>
        <w:rPr>
          <w:w w:val="95"/>
        </w:rPr>
        <w:t>Language,</w:t>
      </w:r>
      <w:r>
        <w:rPr>
          <w:spacing w:val="20"/>
          <w:w w:val="95"/>
        </w:rPr>
        <w:t xml:space="preserve"> </w:t>
      </w:r>
      <w:r>
        <w:rPr>
          <w:w w:val="95"/>
        </w:rPr>
        <w:t>Euphemism</w:t>
      </w:r>
      <w:r>
        <w:rPr>
          <w:spacing w:val="-49"/>
          <w:w w:val="95"/>
        </w:rPr>
        <w:t xml:space="preserve"> </w:t>
      </w:r>
      <w:r>
        <w:t>Grammar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Tense</w:t>
      </w:r>
    </w:p>
    <w:p w:rsidR="001D395B" w:rsidRDefault="001D395B" w:rsidP="001D395B">
      <w:pPr>
        <w:pStyle w:val="BodyText"/>
        <w:spacing w:before="3"/>
        <w:ind w:left="511"/>
      </w:pPr>
      <w:proofErr w:type="gramStart"/>
      <w:r>
        <w:t>Writing</w:t>
      </w:r>
      <w:r>
        <w:rPr>
          <w:spacing w:val="-13"/>
        </w:rPr>
        <w:t xml:space="preserve"> </w:t>
      </w:r>
      <w:r>
        <w:t>:</w:t>
      </w:r>
      <w:proofErr w:type="gramEnd"/>
      <w:r>
        <w:rPr>
          <w:spacing w:val="-11"/>
        </w:rPr>
        <w:t xml:space="preserve"> </w:t>
      </w:r>
      <w:r>
        <w:t>SOP</w:t>
      </w:r>
    </w:p>
    <w:p w:rsidR="001D395B" w:rsidRDefault="001D395B" w:rsidP="001D395B">
      <w:pPr>
        <w:pStyle w:val="BodyText"/>
        <w:rPr>
          <w:sz w:val="20"/>
        </w:rPr>
      </w:pPr>
    </w:p>
    <w:p w:rsidR="001D395B" w:rsidRDefault="001D395B" w:rsidP="001D395B">
      <w:pPr>
        <w:pStyle w:val="BodyText"/>
        <w:spacing w:before="2"/>
        <w:rPr>
          <w:sz w:val="18"/>
        </w:rPr>
      </w:pPr>
    </w:p>
    <w:p w:rsidR="001D395B" w:rsidRDefault="001D395B" w:rsidP="001D395B">
      <w:pPr>
        <w:pStyle w:val="Heading4"/>
        <w:spacing w:before="92" w:line="252" w:lineRule="exact"/>
      </w:pPr>
      <w:r>
        <w:t>Text</w:t>
      </w:r>
      <w:r>
        <w:rPr>
          <w:spacing w:val="-11"/>
        </w:rPr>
        <w:t xml:space="preserve"> </w:t>
      </w:r>
      <w:proofErr w:type="gramStart"/>
      <w:r>
        <w:t>Books</w:t>
      </w:r>
      <w:r>
        <w:rPr>
          <w:spacing w:val="-13"/>
        </w:rPr>
        <w:t xml:space="preserve"> </w:t>
      </w:r>
      <w:r>
        <w:t>:</w:t>
      </w:r>
      <w:proofErr w:type="gramEnd"/>
    </w:p>
    <w:p w:rsidR="001D395B" w:rsidRDefault="001D395B" w:rsidP="001D395B">
      <w:pPr>
        <w:spacing w:line="252" w:lineRule="exact"/>
        <w:ind w:left="1157"/>
      </w:pPr>
      <w:r>
        <w:rPr>
          <w:b/>
          <w:w w:val="95"/>
        </w:rPr>
        <w:t>T1.</w:t>
      </w:r>
      <w:r>
        <w:rPr>
          <w:b/>
          <w:spacing w:val="83"/>
        </w:rPr>
        <w:t xml:space="preserve"> </w:t>
      </w:r>
      <w:r>
        <w:rPr>
          <w:w w:val="95"/>
        </w:rPr>
        <w:t>E.</w:t>
      </w:r>
      <w:r>
        <w:rPr>
          <w:spacing w:val="10"/>
          <w:w w:val="95"/>
        </w:rPr>
        <w:t xml:space="preserve"> </w:t>
      </w:r>
      <w:r>
        <w:rPr>
          <w:w w:val="95"/>
        </w:rPr>
        <w:t>Suresh</w:t>
      </w:r>
      <w:r>
        <w:rPr>
          <w:spacing w:val="9"/>
          <w:w w:val="95"/>
        </w:rPr>
        <w:t xml:space="preserve"> </w:t>
      </w:r>
      <w:r>
        <w:rPr>
          <w:w w:val="95"/>
        </w:rPr>
        <w:t>Kumar,</w:t>
      </w:r>
      <w:r>
        <w:rPr>
          <w:spacing w:val="13"/>
          <w:w w:val="95"/>
        </w:rPr>
        <w:t xml:space="preserve"> </w:t>
      </w:r>
      <w:r>
        <w:rPr>
          <w:i/>
          <w:w w:val="95"/>
        </w:rPr>
        <w:t>Engineering</w:t>
      </w:r>
      <w:r>
        <w:rPr>
          <w:i/>
          <w:spacing w:val="11"/>
          <w:w w:val="95"/>
        </w:rPr>
        <w:t xml:space="preserve"> </w:t>
      </w:r>
      <w:r>
        <w:rPr>
          <w:i/>
          <w:w w:val="95"/>
        </w:rPr>
        <w:t>English,</w:t>
      </w:r>
      <w:r>
        <w:rPr>
          <w:i/>
          <w:spacing w:val="13"/>
          <w:w w:val="95"/>
        </w:rPr>
        <w:t xml:space="preserve"> </w:t>
      </w:r>
      <w:r>
        <w:rPr>
          <w:w w:val="95"/>
        </w:rPr>
        <w:t>Orient</w:t>
      </w:r>
      <w:r>
        <w:rPr>
          <w:spacing w:val="9"/>
          <w:w w:val="95"/>
        </w:rPr>
        <w:t xml:space="preserve"> </w:t>
      </w:r>
      <w:r>
        <w:rPr>
          <w:w w:val="95"/>
        </w:rPr>
        <w:t>Black</w:t>
      </w:r>
      <w:r>
        <w:rPr>
          <w:spacing w:val="10"/>
          <w:w w:val="95"/>
        </w:rPr>
        <w:t xml:space="preserve"> </w:t>
      </w:r>
      <w:r>
        <w:rPr>
          <w:w w:val="95"/>
        </w:rPr>
        <w:t>Swan, 2014.</w:t>
      </w:r>
    </w:p>
    <w:p w:rsidR="001D395B" w:rsidRDefault="001D395B" w:rsidP="001D395B">
      <w:pPr>
        <w:pStyle w:val="BodyText"/>
        <w:spacing w:before="7"/>
      </w:pPr>
    </w:p>
    <w:p w:rsidR="001D395B" w:rsidRDefault="001D395B" w:rsidP="001D395B">
      <w:pPr>
        <w:pStyle w:val="Heading4"/>
        <w:spacing w:before="1"/>
      </w:pPr>
      <w:r>
        <w:rPr>
          <w:w w:val="95"/>
        </w:rPr>
        <w:t>References</w:t>
      </w:r>
      <w:r>
        <w:rPr>
          <w:spacing w:val="13"/>
          <w:w w:val="95"/>
        </w:rPr>
        <w:t xml:space="preserve"> </w:t>
      </w:r>
      <w:r>
        <w:rPr>
          <w:w w:val="95"/>
        </w:rPr>
        <w:t>/</w:t>
      </w:r>
      <w:r>
        <w:rPr>
          <w:spacing w:val="13"/>
          <w:w w:val="95"/>
        </w:rPr>
        <w:t xml:space="preserve"> </w:t>
      </w:r>
      <w:r>
        <w:rPr>
          <w:w w:val="95"/>
        </w:rPr>
        <w:t>Suggested</w:t>
      </w:r>
      <w:r>
        <w:rPr>
          <w:spacing w:val="14"/>
          <w:w w:val="95"/>
        </w:rPr>
        <w:t xml:space="preserve"> </w:t>
      </w:r>
      <w:r>
        <w:rPr>
          <w:w w:val="95"/>
        </w:rPr>
        <w:t>Reading:</w:t>
      </w:r>
    </w:p>
    <w:p w:rsidR="001D395B" w:rsidRDefault="001D395B" w:rsidP="001D395B">
      <w:pPr>
        <w:pStyle w:val="BodyText"/>
        <w:spacing w:before="5"/>
        <w:rPr>
          <w:b/>
        </w:rPr>
      </w:pPr>
    </w:p>
    <w:p w:rsidR="001D395B" w:rsidRDefault="001D395B" w:rsidP="001D395B">
      <w:pPr>
        <w:spacing w:line="252" w:lineRule="exact"/>
        <w:ind w:left="1049"/>
        <w:rPr>
          <w:b/>
        </w:rPr>
      </w:pPr>
      <w:r>
        <w:rPr>
          <w:b/>
          <w:w w:val="95"/>
        </w:rPr>
        <w:t>R1.</w:t>
      </w:r>
      <w:r>
        <w:rPr>
          <w:b/>
          <w:spacing w:val="22"/>
          <w:w w:val="95"/>
        </w:rPr>
        <w:t xml:space="preserve"> </w:t>
      </w:r>
      <w:r>
        <w:rPr>
          <w:b/>
          <w:w w:val="95"/>
        </w:rPr>
        <w:t>Modern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English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Grammar</w:t>
      </w:r>
    </w:p>
    <w:p w:rsidR="001D395B" w:rsidRDefault="001D395B" w:rsidP="001D395B">
      <w:pPr>
        <w:spacing w:line="252" w:lineRule="exact"/>
        <w:ind w:left="1049"/>
      </w:pPr>
      <w:r>
        <w:rPr>
          <w:b/>
          <w:w w:val="95"/>
        </w:rPr>
        <w:t>R2.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“Grammar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Use”</w:t>
      </w:r>
      <w:r>
        <w:rPr>
          <w:b/>
          <w:spacing w:val="16"/>
          <w:w w:val="95"/>
        </w:rPr>
        <w:t xml:space="preserve"> </w:t>
      </w:r>
      <w:r>
        <w:rPr>
          <w:w w:val="95"/>
        </w:rPr>
        <w:t>Raymond</w:t>
      </w:r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Murpphy</w:t>
      </w:r>
      <w:proofErr w:type="spellEnd"/>
    </w:p>
    <w:p w:rsidR="00852157" w:rsidRDefault="001D395B" w:rsidP="001D395B">
      <w:r>
        <w:rPr>
          <w:b/>
          <w:w w:val="95"/>
        </w:rPr>
        <w:t>R2.</w:t>
      </w:r>
      <w:r>
        <w:rPr>
          <w:b/>
          <w:spacing w:val="24"/>
          <w:w w:val="95"/>
        </w:rPr>
        <w:t xml:space="preserve"> </w:t>
      </w:r>
      <w:proofErr w:type="spellStart"/>
      <w:r>
        <w:rPr>
          <w:w w:val="95"/>
        </w:rPr>
        <w:t>Sudharshana</w:t>
      </w:r>
      <w:proofErr w:type="spellEnd"/>
      <w:r>
        <w:rPr>
          <w:w w:val="95"/>
        </w:rPr>
        <w:t>,</w:t>
      </w:r>
      <w:r>
        <w:rPr>
          <w:spacing w:val="12"/>
          <w:w w:val="95"/>
        </w:rPr>
        <w:t xml:space="preserve"> </w:t>
      </w:r>
      <w:r>
        <w:rPr>
          <w:w w:val="95"/>
        </w:rPr>
        <w:t>NP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C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Savitha</w:t>
      </w:r>
      <w:proofErr w:type="spellEnd"/>
      <w:r>
        <w:rPr>
          <w:w w:val="95"/>
        </w:rPr>
        <w:t>,</w:t>
      </w:r>
      <w:r>
        <w:rPr>
          <w:spacing w:val="11"/>
          <w:w w:val="95"/>
        </w:rPr>
        <w:t xml:space="preserve"> </w:t>
      </w:r>
      <w:r>
        <w:rPr>
          <w:w w:val="95"/>
        </w:rPr>
        <w:t>English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11"/>
          <w:w w:val="95"/>
        </w:rPr>
        <w:t xml:space="preserve"> </w:t>
      </w:r>
      <w:r>
        <w:rPr>
          <w:w w:val="95"/>
        </w:rPr>
        <w:t>Engineers.</w:t>
      </w:r>
      <w:r>
        <w:rPr>
          <w:spacing w:val="14"/>
          <w:w w:val="95"/>
        </w:rPr>
        <w:t xml:space="preserve"> </w:t>
      </w:r>
      <w:proofErr w:type="gramStart"/>
      <w:r>
        <w:rPr>
          <w:w w:val="95"/>
        </w:rPr>
        <w:t>Cambridge</w:t>
      </w:r>
      <w:r>
        <w:rPr>
          <w:spacing w:val="-50"/>
          <w:w w:val="9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Press</w:t>
      </w:r>
      <w:r>
        <w:rPr>
          <w:spacing w:val="-4"/>
        </w:rPr>
        <w:t xml:space="preserve"> </w:t>
      </w:r>
      <w:r>
        <w:t>2018.</w:t>
      </w:r>
      <w:proofErr w:type="gramEnd"/>
    </w:p>
    <w:sectPr w:rsidR="00852157" w:rsidSect="00852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40C" w:rsidRDefault="00780F7B">
    <w:pPr>
      <w:pStyle w:val="BodyText"/>
      <w:spacing w:line="14" w:lineRule="auto"/>
      <w:rPr>
        <w:sz w:val="20"/>
      </w:rPr>
    </w:pPr>
    <w:r w:rsidRPr="00A8240C">
      <w:pict>
        <v:line id="_x0000_s2051" style="position:absolute;z-index:-251654144;mso-position-horizontal-relative:page;mso-position-vertical-relative:page" from="34pt,646.05pt" to="476.2pt,646.05pt" strokecolor="#231f20" strokeweight=".5pt">
          <w10:wrap anchorx="page" anchory="page"/>
        </v:line>
      </w:pict>
    </w:r>
    <w:r w:rsidRPr="00A824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4.75pt;margin-top:646.7pt;width:23.75pt;height:15.5pt;z-index:-251653120;mso-position-horizontal-relative:page;mso-position-vertical-relative:page" filled="f" stroked="f">
          <v:textbox inset="0,0,0,0">
            <w:txbxContent>
              <w:p w:rsidR="00A8240C" w:rsidRDefault="00780F7B">
                <w:pPr>
                  <w:spacing w:before="31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5"/>
                    <w:sz w:val="20"/>
                  </w:rPr>
                  <w:t>:</w:t>
                </w:r>
                <w:proofErr w:type="gramStart"/>
                <w:r>
                  <w:rPr>
                    <w:color w:val="231F20"/>
                    <w:w w:val="95"/>
                    <w:sz w:val="20"/>
                  </w:rPr>
                  <w:t>:</w:t>
                </w:r>
                <w:proofErr w:type="gramEnd"/>
                <w:r>
                  <w:fldChar w:fldCharType="begin"/>
                </w:r>
                <w:r>
                  <w:rPr>
                    <w:color w:val="231F20"/>
                    <w:w w:val="9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395B">
                  <w:rPr>
                    <w:noProof/>
                    <w:color w:val="231F20"/>
                    <w:w w:val="95"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color w:val="231F20"/>
                    <w:w w:val="95"/>
                    <w:sz w:val="20"/>
                  </w:rPr>
                  <w:t>::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40C" w:rsidRDefault="00780F7B">
    <w:pPr>
      <w:pStyle w:val="BodyText"/>
      <w:spacing w:line="14" w:lineRule="auto"/>
      <w:rPr>
        <w:sz w:val="20"/>
      </w:rPr>
    </w:pPr>
    <w:r w:rsidRPr="00A824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.25pt;margin-top:34.95pt;width:81.15pt;height:13.9pt;z-index:-251656192;mso-position-horizontal-relative:page;mso-position-vertical-relative:page" filled="f" stroked="f">
          <v:textbox inset="0,0,0,0">
            <w:txbxContent>
              <w:p w:rsidR="00A8240C" w:rsidRDefault="00780F7B">
                <w:pPr>
                  <w:spacing w:before="15"/>
                  <w:ind w:left="20"/>
                  <w:rPr>
                    <w:i/>
                    <w:sz w:val="21"/>
                  </w:rPr>
                </w:pPr>
                <w:r>
                  <w:rPr>
                    <w:i/>
                    <w:w w:val="95"/>
                    <w:sz w:val="21"/>
                  </w:rPr>
                  <w:t>MCET,</w:t>
                </w:r>
                <w:r>
                  <w:rPr>
                    <w:i/>
                    <w:spacing w:val="31"/>
                    <w:w w:val="95"/>
                    <w:sz w:val="21"/>
                  </w:rPr>
                  <w:t xml:space="preserve"> </w:t>
                </w:r>
                <w:r>
                  <w:rPr>
                    <w:i/>
                    <w:w w:val="95"/>
                    <w:sz w:val="21"/>
                  </w:rPr>
                  <w:t>Hyderabad</w:t>
                </w:r>
              </w:p>
            </w:txbxContent>
          </v:textbox>
          <w10:wrap anchorx="page" anchory="page"/>
        </v:shape>
      </w:pict>
    </w:r>
    <w:r w:rsidRPr="00A8240C">
      <w:pict>
        <v:shape id="_x0000_s2050" type="#_x0000_t202" style="position:absolute;margin-left:297.1pt;margin-top:34.95pt;width:129.1pt;height:13.9pt;z-index:-251655168;mso-position-horizontal-relative:page;mso-position-vertical-relative:page" filled="f" stroked="f">
          <v:textbox inset="0,0,0,0">
            <w:txbxContent>
              <w:p w:rsidR="00A8240C" w:rsidRDefault="00780F7B">
                <w:pPr>
                  <w:spacing w:before="15"/>
                  <w:ind w:left="20"/>
                  <w:rPr>
                    <w:i/>
                    <w:sz w:val="21"/>
                  </w:rPr>
                </w:pPr>
                <w:r>
                  <w:rPr>
                    <w:i/>
                    <w:sz w:val="21"/>
                  </w:rPr>
                  <w:t>w.</w:t>
                </w:r>
                <w:r>
                  <w:rPr>
                    <w:i/>
                    <w:spacing w:val="-9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e.</w:t>
                </w:r>
                <w:r>
                  <w:rPr>
                    <w:i/>
                    <w:spacing w:val="-10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f</w:t>
                </w:r>
                <w:r>
                  <w:rPr>
                    <w:i/>
                    <w:spacing w:val="-9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Academic</w:t>
                </w:r>
                <w:r>
                  <w:rPr>
                    <w:i/>
                    <w:spacing w:val="-8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Year</w:t>
                </w:r>
                <w:r>
                  <w:rPr>
                    <w:i/>
                    <w:spacing w:val="-10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2021-22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4C96"/>
    <w:multiLevelType w:val="hybridMultilevel"/>
    <w:tmpl w:val="A3628F2E"/>
    <w:lvl w:ilvl="0" w:tplc="3B8CD5A0">
      <w:numFmt w:val="bullet"/>
      <w:lvlText w:val=""/>
      <w:lvlJc w:val="left"/>
      <w:pPr>
        <w:ind w:left="856" w:hanging="373"/>
      </w:pPr>
      <w:rPr>
        <w:rFonts w:ascii="Wingdings" w:eastAsia="Wingdings" w:hAnsi="Wingdings" w:cs="Wingdings" w:hint="default"/>
        <w:w w:val="98"/>
        <w:sz w:val="21"/>
        <w:szCs w:val="21"/>
        <w:lang w:val="en-US" w:eastAsia="en-US" w:bidi="ar-SA"/>
      </w:rPr>
    </w:lvl>
    <w:lvl w:ilvl="1" w:tplc="12082AE4">
      <w:numFmt w:val="bullet"/>
      <w:lvlText w:val="•"/>
      <w:lvlJc w:val="left"/>
      <w:pPr>
        <w:ind w:left="1501" w:hanging="373"/>
      </w:pPr>
      <w:rPr>
        <w:rFonts w:hint="default"/>
        <w:lang w:val="en-US" w:eastAsia="en-US" w:bidi="ar-SA"/>
      </w:rPr>
    </w:lvl>
    <w:lvl w:ilvl="2" w:tplc="E5C2F1A0">
      <w:numFmt w:val="bullet"/>
      <w:lvlText w:val="•"/>
      <w:lvlJc w:val="left"/>
      <w:pPr>
        <w:ind w:left="2143" w:hanging="373"/>
      </w:pPr>
      <w:rPr>
        <w:rFonts w:hint="default"/>
        <w:lang w:val="en-US" w:eastAsia="en-US" w:bidi="ar-SA"/>
      </w:rPr>
    </w:lvl>
    <w:lvl w:ilvl="3" w:tplc="4CF014F2">
      <w:numFmt w:val="bullet"/>
      <w:lvlText w:val="•"/>
      <w:lvlJc w:val="left"/>
      <w:pPr>
        <w:ind w:left="2784" w:hanging="373"/>
      </w:pPr>
      <w:rPr>
        <w:rFonts w:hint="default"/>
        <w:lang w:val="en-US" w:eastAsia="en-US" w:bidi="ar-SA"/>
      </w:rPr>
    </w:lvl>
    <w:lvl w:ilvl="4" w:tplc="08FE5F48">
      <w:numFmt w:val="bullet"/>
      <w:lvlText w:val="•"/>
      <w:lvlJc w:val="left"/>
      <w:pPr>
        <w:ind w:left="3426" w:hanging="373"/>
      </w:pPr>
      <w:rPr>
        <w:rFonts w:hint="default"/>
        <w:lang w:val="en-US" w:eastAsia="en-US" w:bidi="ar-SA"/>
      </w:rPr>
    </w:lvl>
    <w:lvl w:ilvl="5" w:tplc="D0C81614">
      <w:numFmt w:val="bullet"/>
      <w:lvlText w:val="•"/>
      <w:lvlJc w:val="left"/>
      <w:pPr>
        <w:ind w:left="4068" w:hanging="373"/>
      </w:pPr>
      <w:rPr>
        <w:rFonts w:hint="default"/>
        <w:lang w:val="en-US" w:eastAsia="en-US" w:bidi="ar-SA"/>
      </w:rPr>
    </w:lvl>
    <w:lvl w:ilvl="6" w:tplc="44665BD2">
      <w:numFmt w:val="bullet"/>
      <w:lvlText w:val="•"/>
      <w:lvlJc w:val="left"/>
      <w:pPr>
        <w:ind w:left="4709" w:hanging="373"/>
      </w:pPr>
      <w:rPr>
        <w:rFonts w:hint="default"/>
        <w:lang w:val="en-US" w:eastAsia="en-US" w:bidi="ar-SA"/>
      </w:rPr>
    </w:lvl>
    <w:lvl w:ilvl="7" w:tplc="DC52E780">
      <w:numFmt w:val="bullet"/>
      <w:lvlText w:val="•"/>
      <w:lvlJc w:val="left"/>
      <w:pPr>
        <w:ind w:left="5351" w:hanging="373"/>
      </w:pPr>
      <w:rPr>
        <w:rFonts w:hint="default"/>
        <w:lang w:val="en-US" w:eastAsia="en-US" w:bidi="ar-SA"/>
      </w:rPr>
    </w:lvl>
    <w:lvl w:ilvl="8" w:tplc="D53607AE">
      <w:numFmt w:val="bullet"/>
      <w:lvlText w:val="•"/>
      <w:lvlJc w:val="left"/>
      <w:pPr>
        <w:ind w:left="5992" w:hanging="373"/>
      </w:pPr>
      <w:rPr>
        <w:rFonts w:hint="default"/>
        <w:lang w:val="en-US" w:eastAsia="en-US" w:bidi="ar-SA"/>
      </w:rPr>
    </w:lvl>
  </w:abstractNum>
  <w:abstractNum w:abstractNumId="1">
    <w:nsid w:val="791D19BB"/>
    <w:multiLevelType w:val="hybridMultilevel"/>
    <w:tmpl w:val="8DC66FD8"/>
    <w:lvl w:ilvl="0" w:tplc="26B8DCEA">
      <w:numFmt w:val="bullet"/>
      <w:lvlText w:val=""/>
      <w:lvlJc w:val="left"/>
      <w:pPr>
        <w:ind w:left="1588" w:hanging="373"/>
      </w:pPr>
      <w:rPr>
        <w:rFonts w:ascii="Symbol" w:eastAsia="Symbol" w:hAnsi="Symbol" w:cs="Symbol" w:hint="default"/>
        <w:w w:val="98"/>
        <w:sz w:val="21"/>
        <w:szCs w:val="21"/>
        <w:lang w:val="en-US" w:eastAsia="en-US" w:bidi="ar-SA"/>
      </w:rPr>
    </w:lvl>
    <w:lvl w:ilvl="1" w:tplc="8518501C">
      <w:numFmt w:val="bullet"/>
      <w:lvlText w:val="•"/>
      <w:lvlJc w:val="left"/>
      <w:pPr>
        <w:ind w:left="2149" w:hanging="373"/>
      </w:pPr>
      <w:rPr>
        <w:rFonts w:hint="default"/>
        <w:lang w:val="en-US" w:eastAsia="en-US" w:bidi="ar-SA"/>
      </w:rPr>
    </w:lvl>
    <w:lvl w:ilvl="2" w:tplc="BFC44ECC">
      <w:numFmt w:val="bullet"/>
      <w:lvlText w:val="•"/>
      <w:lvlJc w:val="left"/>
      <w:pPr>
        <w:ind w:left="2719" w:hanging="373"/>
      </w:pPr>
      <w:rPr>
        <w:rFonts w:hint="default"/>
        <w:lang w:val="en-US" w:eastAsia="en-US" w:bidi="ar-SA"/>
      </w:rPr>
    </w:lvl>
    <w:lvl w:ilvl="3" w:tplc="7AF47B1E">
      <w:numFmt w:val="bullet"/>
      <w:lvlText w:val="•"/>
      <w:lvlJc w:val="left"/>
      <w:pPr>
        <w:ind w:left="3288" w:hanging="373"/>
      </w:pPr>
      <w:rPr>
        <w:rFonts w:hint="default"/>
        <w:lang w:val="en-US" w:eastAsia="en-US" w:bidi="ar-SA"/>
      </w:rPr>
    </w:lvl>
    <w:lvl w:ilvl="4" w:tplc="AF84EBA6">
      <w:numFmt w:val="bullet"/>
      <w:lvlText w:val="•"/>
      <w:lvlJc w:val="left"/>
      <w:pPr>
        <w:ind w:left="3858" w:hanging="373"/>
      </w:pPr>
      <w:rPr>
        <w:rFonts w:hint="default"/>
        <w:lang w:val="en-US" w:eastAsia="en-US" w:bidi="ar-SA"/>
      </w:rPr>
    </w:lvl>
    <w:lvl w:ilvl="5" w:tplc="FA0C59BC">
      <w:numFmt w:val="bullet"/>
      <w:lvlText w:val="•"/>
      <w:lvlJc w:val="left"/>
      <w:pPr>
        <w:ind w:left="4428" w:hanging="373"/>
      </w:pPr>
      <w:rPr>
        <w:rFonts w:hint="default"/>
        <w:lang w:val="en-US" w:eastAsia="en-US" w:bidi="ar-SA"/>
      </w:rPr>
    </w:lvl>
    <w:lvl w:ilvl="6" w:tplc="0748B65E">
      <w:numFmt w:val="bullet"/>
      <w:lvlText w:val="•"/>
      <w:lvlJc w:val="left"/>
      <w:pPr>
        <w:ind w:left="4997" w:hanging="373"/>
      </w:pPr>
      <w:rPr>
        <w:rFonts w:hint="default"/>
        <w:lang w:val="en-US" w:eastAsia="en-US" w:bidi="ar-SA"/>
      </w:rPr>
    </w:lvl>
    <w:lvl w:ilvl="7" w:tplc="D11EE5A0">
      <w:numFmt w:val="bullet"/>
      <w:lvlText w:val="•"/>
      <w:lvlJc w:val="left"/>
      <w:pPr>
        <w:ind w:left="5567" w:hanging="373"/>
      </w:pPr>
      <w:rPr>
        <w:rFonts w:hint="default"/>
        <w:lang w:val="en-US" w:eastAsia="en-US" w:bidi="ar-SA"/>
      </w:rPr>
    </w:lvl>
    <w:lvl w:ilvl="8" w:tplc="E0AA5554">
      <w:numFmt w:val="bullet"/>
      <w:lvlText w:val="•"/>
      <w:lvlJc w:val="left"/>
      <w:pPr>
        <w:ind w:left="6136" w:hanging="37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1D395B"/>
    <w:rsid w:val="001D395B"/>
    <w:rsid w:val="00780F7B"/>
    <w:rsid w:val="0085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3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1"/>
    <w:qFormat/>
    <w:rsid w:val="001D395B"/>
    <w:pPr>
      <w:ind w:left="51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1D395B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1D395B"/>
  </w:style>
  <w:style w:type="character" w:customStyle="1" w:styleId="BodyTextChar">
    <w:name w:val="Body Text Char"/>
    <w:basedOn w:val="DefaultParagraphFont"/>
    <w:link w:val="BodyText"/>
    <w:uiPriority w:val="1"/>
    <w:rsid w:val="001D395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D3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2022-06-28T09:03:00Z</dcterms:created>
  <dcterms:modified xsi:type="dcterms:W3CDTF">2022-06-28T09:07:00Z</dcterms:modified>
</cp:coreProperties>
</file>