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A856F3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PROGRAMMING FOR PROBLEM SOLVING</w:t>
      </w: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FC" w:rsidRDefault="00890DFC" w:rsidP="00FC52CA">
      <w:pPr>
        <w:spacing w:after="0" w:line="240" w:lineRule="auto"/>
      </w:pPr>
      <w:r>
        <w:separator/>
      </w:r>
    </w:p>
  </w:endnote>
  <w:endnote w:type="continuationSeparator" w:id="1">
    <w:p w:rsidR="00890DFC" w:rsidRDefault="00890DFC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C76E6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A85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890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FC" w:rsidRDefault="00890DFC" w:rsidP="00FC52CA">
      <w:pPr>
        <w:spacing w:after="0" w:line="240" w:lineRule="auto"/>
      </w:pPr>
      <w:r>
        <w:separator/>
      </w:r>
    </w:p>
  </w:footnote>
  <w:footnote w:type="continuationSeparator" w:id="1">
    <w:p w:rsidR="00890DFC" w:rsidRDefault="00890DFC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C76E6">
    <w:pPr>
      <w:pStyle w:val="Header"/>
    </w:pPr>
    <w:r w:rsidRPr="00FC76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C76E6">
    <w:pPr>
      <w:pStyle w:val="Header"/>
    </w:pPr>
    <w:r w:rsidRPr="00FC76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C76E6">
    <w:pPr>
      <w:pStyle w:val="Header"/>
    </w:pPr>
    <w:r w:rsidRPr="00FC76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90DFC"/>
    <w:rsid w:val="008D5FB7"/>
    <w:rsid w:val="00902FC7"/>
    <w:rsid w:val="00956E40"/>
    <w:rsid w:val="009E0D4A"/>
    <w:rsid w:val="00A02A16"/>
    <w:rsid w:val="00A856F3"/>
    <w:rsid w:val="00AE7C75"/>
    <w:rsid w:val="00BA5D7D"/>
    <w:rsid w:val="00BC091C"/>
    <w:rsid w:val="00C06F1C"/>
    <w:rsid w:val="00DB5583"/>
    <w:rsid w:val="00DD4F3C"/>
    <w:rsid w:val="00FC52CA"/>
    <w:rsid w:val="00FC76E6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2023-08-08T06:57:00Z</dcterms:modified>
</cp:coreProperties>
</file>