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D2630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6934BA">
        <w:rPr>
          <w:rFonts w:ascii="Times New Roman" w:hAnsi="Times New Roman" w:cs="Times New Roman"/>
          <w:b/>
          <w:sz w:val="40"/>
          <w:szCs w:val="40"/>
          <w:vertAlign w:val="superscript"/>
        </w:rPr>
        <w:t>MB206C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, september</w:t>
      </w:r>
      <w:r w:rsidR="00550BEC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 w:rsidR="00F47007">
        <w:rPr>
          <w:rFonts w:ascii="Times New Roman" w:hAnsi="Times New Roman" w:cs="Times New Roman"/>
          <w:b/>
          <w:sz w:val="44"/>
          <w:szCs w:val="44"/>
          <w:vertAlign w:val="superscript"/>
        </w:rPr>
        <w:t>ECONOMICS FOR MANAGERS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40127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40127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40127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40127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A81A44" w:rsidRDefault="001F4C5F" w:rsidP="00AB0C0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550BEC">
        <w:trPr>
          <w:trHeight w:val="292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  <w:r w:rsidR="00836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33" w:type="dxa"/>
            <w:vAlign w:val="center"/>
          </w:tcPr>
          <w:p w:rsidR="001F4C5F" w:rsidRPr="00740E4E" w:rsidRDefault="00550BEC" w:rsidP="00550BE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 Ma</w:t>
            </w:r>
            <w:r w:rsidR="00836208" w:rsidRPr="00740E4E">
              <w:rPr>
                <w:rFonts w:ascii="Times New Roman" w:hAnsi="Times New Roman" w:cs="Times New Roman"/>
                <w:sz w:val="24"/>
                <w:szCs w:val="24"/>
              </w:rPr>
              <w:t xml:space="preserve">nagerial Economics 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A81A44" w:rsidRDefault="001F4C5F" w:rsidP="00AB0C0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740E4E" w:rsidRDefault="00740E4E" w:rsidP="00740E4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E4E"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="00550BEC">
              <w:rPr>
                <w:rFonts w:ascii="Times New Roman" w:hAnsi="Times New Roman" w:cs="Times New Roman"/>
                <w:sz w:val="24"/>
                <w:szCs w:val="24"/>
              </w:rPr>
              <w:t xml:space="preserve">Elasticity of Demand 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A81A44" w:rsidRDefault="001F4C5F" w:rsidP="00AB0C0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550BEC" w:rsidP="0066024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Break Even Point 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A81A44" w:rsidRDefault="001F4C5F" w:rsidP="00AB0C0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587701" w:rsidRDefault="00550BEC" w:rsidP="0058770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="008B13C4" w:rsidRPr="008B13C4">
              <w:rPr>
                <w:rFonts w:ascii="Times New Roman" w:hAnsi="Times New Roman" w:cs="Times New Roman"/>
                <w:sz w:val="24"/>
                <w:szCs w:val="24"/>
              </w:rPr>
              <w:t>Virtual Markets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A81A44" w:rsidRDefault="001F4C5F" w:rsidP="00AB0C0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40127E" w:rsidRDefault="0040127E" w:rsidP="0040127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7E"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="00550BEC">
              <w:rPr>
                <w:rFonts w:ascii="Times New Roman" w:hAnsi="Times New Roman" w:cs="Times New Roman"/>
                <w:sz w:val="24"/>
                <w:szCs w:val="24"/>
              </w:rPr>
              <w:t xml:space="preserve">Inflation 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A81A44" w:rsidRDefault="001F4C5F" w:rsidP="00AB0C0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AB0C04">
        <w:trPr>
          <w:trHeight w:val="382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AB0C04">
        <w:trPr>
          <w:trHeight w:val="283"/>
        </w:trPr>
        <w:tc>
          <w:tcPr>
            <w:tcW w:w="817" w:type="dxa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740E4E" w:rsidRDefault="00550BE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</w:t>
            </w:r>
            <w:r w:rsidRPr="00550BEC">
              <w:rPr>
                <w:rFonts w:ascii="Times New Roman" w:hAnsi="Times New Roman" w:cs="Times New Roman"/>
                <w:sz w:val="24"/>
                <w:szCs w:val="24"/>
              </w:rPr>
              <w:t>nature and scope of managerial economics</w:t>
            </w:r>
          </w:p>
        </w:tc>
        <w:tc>
          <w:tcPr>
            <w:tcW w:w="992" w:type="dxa"/>
          </w:tcPr>
          <w:p w:rsidR="00875BA8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934BA" w:rsidRPr="00A81A44" w:rsidRDefault="006934B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8B13C4">
        <w:trPr>
          <w:trHeight w:val="355"/>
        </w:trPr>
        <w:tc>
          <w:tcPr>
            <w:tcW w:w="817" w:type="dxa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550BEC" w:rsidP="00780D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Define Demand </w:t>
            </w:r>
            <w:r w:rsidR="00740E4E">
              <w:rPr>
                <w:rFonts w:ascii="Times New Roman" w:eastAsia="Times New Roman" w:hAnsi="Times New Roman"/>
              </w:rPr>
              <w:t xml:space="preserve"> and </w:t>
            </w:r>
            <w:r w:rsidR="00C47FF2">
              <w:rPr>
                <w:rFonts w:ascii="Times New Roman" w:eastAsia="Times New Roman" w:hAnsi="Times New Roman"/>
              </w:rPr>
              <w:t>discuss</w:t>
            </w:r>
            <w:r w:rsidR="00780D03">
              <w:rPr>
                <w:rFonts w:ascii="Times New Roman" w:eastAsia="Times New Roman" w:hAnsi="Times New Roman"/>
              </w:rPr>
              <w:t xml:space="preserve"> different Types of Elasticity of demand</w:t>
            </w:r>
            <w:r w:rsidR="00C47FF2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875BA8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934BA" w:rsidRPr="00A81A44" w:rsidRDefault="006934B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8B13C4">
        <w:trPr>
          <w:trHeight w:val="328"/>
        </w:trPr>
        <w:tc>
          <w:tcPr>
            <w:tcW w:w="817" w:type="dxa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B13C4" w:rsidP="008B13C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Define Production.</w:t>
            </w:r>
            <w:r w:rsidR="0066024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Discuss about </w:t>
            </w:r>
            <w:r w:rsidR="00660240">
              <w:rPr>
                <w:rFonts w:ascii="Times New Roman" w:eastAsia="Times New Roman" w:hAnsi="Times New Roman"/>
              </w:rPr>
              <w:t xml:space="preserve"> Cobb Douglas Production function</w:t>
            </w:r>
          </w:p>
        </w:tc>
        <w:tc>
          <w:tcPr>
            <w:tcW w:w="992" w:type="dxa"/>
          </w:tcPr>
          <w:p w:rsidR="00875BA8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934BA" w:rsidRPr="00A81A44" w:rsidRDefault="006934B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780D03">
        <w:trPr>
          <w:trHeight w:val="292"/>
        </w:trPr>
        <w:tc>
          <w:tcPr>
            <w:tcW w:w="817" w:type="dxa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80D0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03">
              <w:rPr>
                <w:rFonts w:ascii="Times New Roman" w:eastAsia="Times New Roman" w:hAnsi="Times New Roman"/>
              </w:rPr>
              <w:t>Illustrate</w:t>
            </w:r>
            <w:r w:rsidR="00660240">
              <w:rPr>
                <w:rFonts w:ascii="Times New Roman" w:eastAsia="Times New Roman" w:hAnsi="Times New Roman"/>
              </w:rPr>
              <w:t xml:space="preserve"> the Price Determination under Perfect Competition</w:t>
            </w:r>
          </w:p>
        </w:tc>
        <w:tc>
          <w:tcPr>
            <w:tcW w:w="992" w:type="dxa"/>
          </w:tcPr>
          <w:p w:rsidR="00875BA8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934BA" w:rsidRPr="00A81A44" w:rsidRDefault="006934B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AB0C04">
        <w:trPr>
          <w:trHeight w:val="265"/>
        </w:trPr>
        <w:tc>
          <w:tcPr>
            <w:tcW w:w="817" w:type="dxa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587701" w:rsidP="00AB0C0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Define National Income? </w:t>
            </w:r>
            <w:r w:rsidR="00AB0C04">
              <w:rPr>
                <w:rFonts w:ascii="Times New Roman" w:eastAsia="Times New Roman" w:hAnsi="Times New Roman"/>
              </w:rPr>
              <w:t xml:space="preserve">Discuss about </w:t>
            </w:r>
            <w:r w:rsidR="00AB0C04" w:rsidRPr="00AB0C04">
              <w:rPr>
                <w:rFonts w:ascii="Times New Roman" w:eastAsia="Times New Roman" w:hAnsi="Times New Roman"/>
              </w:rPr>
              <w:t>Keynesian Theory</w:t>
            </w:r>
          </w:p>
        </w:tc>
        <w:tc>
          <w:tcPr>
            <w:tcW w:w="992" w:type="dxa"/>
          </w:tcPr>
          <w:p w:rsidR="00875BA8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934BA" w:rsidRPr="00A81A44" w:rsidRDefault="006934B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D16594">
        <w:trPr>
          <w:trHeight w:val="26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550BE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Discuss the </w:t>
            </w:r>
            <w:r w:rsidRPr="00550BEC">
              <w:rPr>
                <w:rFonts w:ascii="Times New Roman" w:eastAsia="Times New Roman" w:hAnsi="Times New Roman"/>
              </w:rPr>
              <w:t>Role and Functions of Managerial Economist</w:t>
            </w:r>
          </w:p>
        </w:tc>
        <w:tc>
          <w:tcPr>
            <w:tcW w:w="992" w:type="dxa"/>
          </w:tcPr>
          <w:p w:rsidR="00875BA8" w:rsidRPr="00A81A44" w:rsidRDefault="00740E4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AB0C04">
        <w:trPr>
          <w:trHeight w:val="283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B0C04" w:rsidRDefault="00780D03" w:rsidP="00AB0C04">
            <w:pPr>
              <w:tabs>
                <w:tab w:val="left" w:pos="360"/>
              </w:tabs>
              <w:spacing w:line="0" w:lineRule="atLeast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Briefly Discuss the Methods of demand forecasting</w:t>
            </w:r>
          </w:p>
        </w:tc>
        <w:tc>
          <w:tcPr>
            <w:tcW w:w="992" w:type="dxa"/>
          </w:tcPr>
          <w:p w:rsidR="00875BA8" w:rsidRDefault="0066024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934BA" w:rsidRPr="00A81A44" w:rsidRDefault="006934B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780D03">
        <w:trPr>
          <w:trHeight w:val="247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660240" w:rsidP="0066024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Define Cost and Discuss the different types of costs</w:t>
            </w:r>
          </w:p>
        </w:tc>
        <w:tc>
          <w:tcPr>
            <w:tcW w:w="992" w:type="dxa"/>
          </w:tcPr>
          <w:p w:rsidR="00875BA8" w:rsidRPr="00A81A44" w:rsidRDefault="0066024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AB0C04">
        <w:trPr>
          <w:trHeight w:val="283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587701" w:rsidRDefault="0058770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7701">
              <w:rPr>
                <w:rFonts w:ascii="Times New Roman" w:hAnsi="Times New Roman" w:cs="Times New Roman"/>
                <w:sz w:val="24"/>
                <w:szCs w:val="24"/>
              </w:rPr>
              <w:t xml:space="preserve">Discuss the recent initiatives for improving agricultural marketing </w:t>
            </w:r>
          </w:p>
        </w:tc>
        <w:tc>
          <w:tcPr>
            <w:tcW w:w="992" w:type="dxa"/>
          </w:tcPr>
          <w:p w:rsidR="00875BA8" w:rsidRDefault="0058770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934BA" w:rsidRPr="00A81A44" w:rsidRDefault="006934B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550BEC">
        <w:trPr>
          <w:trHeight w:val="643"/>
        </w:trPr>
        <w:tc>
          <w:tcPr>
            <w:tcW w:w="817" w:type="dxa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40127E" w:rsidRPr="00A81A44" w:rsidRDefault="0040127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7242" w:type="dxa"/>
          </w:tcPr>
          <w:p w:rsidR="0040127E" w:rsidRDefault="00AB0C0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the </w:t>
            </w:r>
            <w:r w:rsidR="0040127E" w:rsidRPr="0040127E">
              <w:rPr>
                <w:rFonts w:ascii="Times New Roman" w:hAnsi="Times New Roman" w:cs="Times New Roman"/>
                <w:sz w:val="24"/>
                <w:szCs w:val="24"/>
              </w:rPr>
              <w:t xml:space="preserve"> advantages and Disadvantages </w:t>
            </w:r>
            <w:r w:rsidRPr="0040127E">
              <w:rPr>
                <w:rFonts w:ascii="Times New Roman" w:hAnsi="Times New Roman" w:cs="Times New Roman"/>
                <w:sz w:val="24"/>
                <w:szCs w:val="24"/>
              </w:rPr>
              <w:t>Fiscal Policy</w:t>
            </w:r>
          </w:p>
          <w:p w:rsidR="0040127E" w:rsidRPr="0040127E" w:rsidRDefault="0040127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the </w:t>
            </w:r>
            <w:r w:rsidR="00AB0C04" w:rsidRPr="00AB0C04">
              <w:rPr>
                <w:rFonts w:ascii="Times New Roman" w:hAnsi="Times New Roman" w:cs="Times New Roman"/>
                <w:sz w:val="24"/>
                <w:szCs w:val="24"/>
              </w:rPr>
              <w:t>Law of Two Variable proportions</w:t>
            </w:r>
          </w:p>
        </w:tc>
        <w:tc>
          <w:tcPr>
            <w:tcW w:w="992" w:type="dxa"/>
          </w:tcPr>
          <w:p w:rsidR="00875BA8" w:rsidRDefault="0040127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0127E" w:rsidRPr="00A81A44" w:rsidRDefault="0040127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sectPr w:rsidR="0061712E" w:rsidSect="00F6287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14F" w:rsidRDefault="0029314F" w:rsidP="005047CC">
      <w:pPr>
        <w:spacing w:after="0" w:line="240" w:lineRule="auto"/>
      </w:pPr>
      <w:r>
        <w:separator/>
      </w:r>
    </w:p>
  </w:endnote>
  <w:endnote w:type="continuationSeparator" w:id="1">
    <w:p w:rsidR="0029314F" w:rsidRDefault="0029314F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40127E" w:rsidRDefault="00D75517">
        <w:pPr>
          <w:pStyle w:val="Footer"/>
          <w:jc w:val="center"/>
        </w:pPr>
        <w:fldSimple w:instr=" PAGE   \* MERGEFORMAT ">
          <w:r w:rsidR="006934BA">
            <w:rPr>
              <w:noProof/>
            </w:rPr>
            <w:t>1</w:t>
          </w:r>
        </w:fldSimple>
      </w:p>
    </w:sdtContent>
  </w:sdt>
  <w:p w:rsidR="0040127E" w:rsidRDefault="004012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14F" w:rsidRDefault="0029314F" w:rsidP="005047CC">
      <w:pPr>
        <w:spacing w:after="0" w:line="240" w:lineRule="auto"/>
      </w:pPr>
      <w:r>
        <w:separator/>
      </w:r>
    </w:p>
  </w:footnote>
  <w:footnote w:type="continuationSeparator" w:id="1">
    <w:p w:rsidR="0029314F" w:rsidRDefault="0029314F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7E" w:rsidRDefault="00D75517">
    <w:pPr>
      <w:pStyle w:val="Header"/>
    </w:pPr>
    <w:r w:rsidRPr="00D7551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7E" w:rsidRDefault="00D75517">
    <w:pPr>
      <w:pStyle w:val="Header"/>
    </w:pPr>
    <w:r w:rsidRPr="00D7551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7E" w:rsidRDefault="00D75517">
    <w:pPr>
      <w:pStyle w:val="Header"/>
    </w:pPr>
    <w:r w:rsidRPr="00D7551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301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2A6A"/>
    <w:rsid w:val="000741D2"/>
    <w:rsid w:val="000C40AB"/>
    <w:rsid w:val="000D373A"/>
    <w:rsid w:val="000F1243"/>
    <w:rsid w:val="00141978"/>
    <w:rsid w:val="001438C6"/>
    <w:rsid w:val="00191C6C"/>
    <w:rsid w:val="001D1145"/>
    <w:rsid w:val="001F4C5F"/>
    <w:rsid w:val="00201B0B"/>
    <w:rsid w:val="00201EB2"/>
    <w:rsid w:val="00205DA4"/>
    <w:rsid w:val="0029224F"/>
    <w:rsid w:val="0029314F"/>
    <w:rsid w:val="002D2490"/>
    <w:rsid w:val="002D2630"/>
    <w:rsid w:val="00322395"/>
    <w:rsid w:val="00326C2E"/>
    <w:rsid w:val="003434AD"/>
    <w:rsid w:val="003611ED"/>
    <w:rsid w:val="00373031"/>
    <w:rsid w:val="003836F4"/>
    <w:rsid w:val="00386FFC"/>
    <w:rsid w:val="00393C23"/>
    <w:rsid w:val="003A3315"/>
    <w:rsid w:val="003D788B"/>
    <w:rsid w:val="003F7265"/>
    <w:rsid w:val="0040127E"/>
    <w:rsid w:val="00422D50"/>
    <w:rsid w:val="004305CA"/>
    <w:rsid w:val="005047CC"/>
    <w:rsid w:val="00526F85"/>
    <w:rsid w:val="005309A8"/>
    <w:rsid w:val="00550BEC"/>
    <w:rsid w:val="00575708"/>
    <w:rsid w:val="00587701"/>
    <w:rsid w:val="005C2826"/>
    <w:rsid w:val="005F779F"/>
    <w:rsid w:val="00612703"/>
    <w:rsid w:val="0061712E"/>
    <w:rsid w:val="00660240"/>
    <w:rsid w:val="006934BA"/>
    <w:rsid w:val="006B61AD"/>
    <w:rsid w:val="006C03F2"/>
    <w:rsid w:val="006E6B2B"/>
    <w:rsid w:val="006E71F9"/>
    <w:rsid w:val="006F62B7"/>
    <w:rsid w:val="006F7221"/>
    <w:rsid w:val="00711B2B"/>
    <w:rsid w:val="0073701A"/>
    <w:rsid w:val="00740E4E"/>
    <w:rsid w:val="00755939"/>
    <w:rsid w:val="00780D03"/>
    <w:rsid w:val="00790847"/>
    <w:rsid w:val="007B316A"/>
    <w:rsid w:val="007D5CD3"/>
    <w:rsid w:val="007F137C"/>
    <w:rsid w:val="007F1629"/>
    <w:rsid w:val="008000A1"/>
    <w:rsid w:val="00810D77"/>
    <w:rsid w:val="00825797"/>
    <w:rsid w:val="00836208"/>
    <w:rsid w:val="00875BA8"/>
    <w:rsid w:val="0089127E"/>
    <w:rsid w:val="008918E8"/>
    <w:rsid w:val="008B13C4"/>
    <w:rsid w:val="00904D3F"/>
    <w:rsid w:val="0091281D"/>
    <w:rsid w:val="00996BF1"/>
    <w:rsid w:val="009A0842"/>
    <w:rsid w:val="009C45D9"/>
    <w:rsid w:val="00A0430F"/>
    <w:rsid w:val="00A420AA"/>
    <w:rsid w:val="00A4744A"/>
    <w:rsid w:val="00A61E62"/>
    <w:rsid w:val="00AB0C04"/>
    <w:rsid w:val="00AD1FD1"/>
    <w:rsid w:val="00B728F0"/>
    <w:rsid w:val="00B84EE9"/>
    <w:rsid w:val="00C42B94"/>
    <w:rsid w:val="00C47FF2"/>
    <w:rsid w:val="00C904D6"/>
    <w:rsid w:val="00CC1C93"/>
    <w:rsid w:val="00D05185"/>
    <w:rsid w:val="00D16594"/>
    <w:rsid w:val="00D17234"/>
    <w:rsid w:val="00D246D5"/>
    <w:rsid w:val="00D45C24"/>
    <w:rsid w:val="00D47A9A"/>
    <w:rsid w:val="00D75517"/>
    <w:rsid w:val="00D817BD"/>
    <w:rsid w:val="00DA1C87"/>
    <w:rsid w:val="00DC6654"/>
    <w:rsid w:val="00E0766D"/>
    <w:rsid w:val="00E44807"/>
    <w:rsid w:val="00E92F73"/>
    <w:rsid w:val="00EF3198"/>
    <w:rsid w:val="00F13806"/>
    <w:rsid w:val="00F370D5"/>
    <w:rsid w:val="00F47007"/>
    <w:rsid w:val="00F6287A"/>
    <w:rsid w:val="00F76EB4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6D7A-EEA6-477D-B6DB-39467C74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3</cp:revision>
  <dcterms:created xsi:type="dcterms:W3CDTF">2023-09-23T03:24:00Z</dcterms:created>
  <dcterms:modified xsi:type="dcterms:W3CDTF">2023-09-23T03:26:00Z</dcterms:modified>
</cp:coreProperties>
</file>