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76" w:rsidRDefault="00727C76" w:rsidP="00727C76">
      <w:pPr>
        <w:spacing w:line="100" w:lineRule="atLeast"/>
        <w:jc w:val="right"/>
        <w:rPr>
          <w:rFonts w:ascii="Times New Roman" w:hAnsi="Times New Roman" w:cs="Times New Roman"/>
          <w:b/>
          <w:sz w:val="40"/>
          <w:szCs w:val="40"/>
          <w:vertAlign w:val="superscript"/>
        </w:rPr>
      </w:pPr>
    </w:p>
    <w:p w:rsidR="00727C76" w:rsidRDefault="009E1AA1" w:rsidP="00727C76">
      <w:pPr>
        <w:spacing w:line="100" w:lineRule="atLeast"/>
        <w:jc w:val="right"/>
        <w:rPr>
          <w:rFonts w:ascii="Times New Roman" w:hAnsi="Times New Roman"/>
          <w:b/>
          <w:sz w:val="40"/>
          <w:szCs w:val="40"/>
          <w:vertAlign w:val="superscript"/>
        </w:rPr>
      </w:pPr>
      <w:r>
        <w:rPr>
          <w:rFonts w:ascii="Times New Roman" w:hAnsi="Times New Roman"/>
          <w:b/>
          <w:sz w:val="40"/>
          <w:szCs w:val="40"/>
          <w:vertAlign w:val="superscript"/>
        </w:rPr>
        <w:t xml:space="preserve"> Code No.</w:t>
      </w:r>
      <w:r w:rsidR="00727C76">
        <w:rPr>
          <w:rFonts w:ascii="Times New Roman" w:hAnsi="Times New Roman"/>
          <w:b/>
          <w:sz w:val="40"/>
          <w:szCs w:val="40"/>
          <w:vertAlign w:val="superscript"/>
        </w:rPr>
        <w:t xml:space="preserve">PC301ME </w:t>
      </w:r>
    </w:p>
    <w:p w:rsidR="003E490C" w:rsidRDefault="00201EB2" w:rsidP="00B814ED">
      <w:pPr>
        <w:keepLines/>
        <w:spacing w:line="276"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(An Autonomous Institution)</w:t>
      </w:r>
    </w:p>
    <w:p w:rsidR="00201EB2" w:rsidRPr="00201EB2" w:rsidRDefault="00201EB2" w:rsidP="00B814ED">
      <w:pPr>
        <w:spacing w:line="276" w:lineRule="auto"/>
        <w:contextualSpacing/>
        <w:rPr>
          <w:rFonts w:ascii="Times New Roman" w:hAnsi="Times New Roman" w:cs="Times New Roman"/>
          <w:b/>
          <w:sz w:val="36"/>
          <w:szCs w:val="36"/>
          <w:vertAlign w:val="superscript"/>
        </w:rPr>
      </w:pPr>
      <w:r w:rsidRPr="00201EB2">
        <w:rPr>
          <w:rFonts w:ascii="Times New Roman" w:hAnsi="Times New Roman" w:cs="Times New Roman"/>
          <w:b/>
          <w:sz w:val="36"/>
          <w:szCs w:val="36"/>
          <w:vertAlign w:val="superscript"/>
        </w:rPr>
        <w:t>B.E</w:t>
      </w:r>
      <w:r w:rsidR="00D677B5">
        <w:rPr>
          <w:rFonts w:ascii="Times New Roman" w:hAnsi="Times New Roman" w:cs="Times New Roman"/>
          <w:b/>
          <w:sz w:val="36"/>
          <w:szCs w:val="36"/>
          <w:vertAlign w:val="superscript"/>
        </w:rPr>
        <w:t>. (</w:t>
      </w:r>
      <w:r w:rsidR="007820D9">
        <w:rPr>
          <w:rFonts w:ascii="Times New Roman" w:hAnsi="Times New Roman" w:cs="Times New Roman"/>
          <w:b/>
          <w:sz w:val="36"/>
          <w:szCs w:val="36"/>
          <w:vertAlign w:val="superscript"/>
        </w:rPr>
        <w:t>MECH</w:t>
      </w:r>
      <w:r w:rsidRPr="00201EB2">
        <w:rPr>
          <w:rFonts w:ascii="Times New Roman" w:hAnsi="Times New Roman" w:cs="Times New Roman"/>
          <w:b/>
          <w:sz w:val="36"/>
          <w:szCs w:val="36"/>
          <w:vertAlign w:val="superscript"/>
        </w:rPr>
        <w:t>)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sidRPr="00201EB2">
        <w:rPr>
          <w:rFonts w:ascii="Times New Roman" w:hAnsi="Times New Roman" w:cs="Times New Roman"/>
          <w:b/>
          <w:sz w:val="36"/>
          <w:szCs w:val="36"/>
          <w:vertAlign w:val="superscript"/>
        </w:rPr>
        <w:t>-Semester (AICTE</w:t>
      </w:r>
      <w:r w:rsidR="00DA1C87" w:rsidRPr="00201EB2">
        <w:rPr>
          <w:rFonts w:ascii="Times New Roman" w:hAnsi="Times New Roman" w:cs="Times New Roman"/>
          <w:b/>
          <w:sz w:val="36"/>
          <w:szCs w:val="36"/>
          <w:vertAlign w:val="superscript"/>
        </w:rPr>
        <w:t>) (</w:t>
      </w:r>
      <w:r w:rsidR="00F314FB">
        <w:rPr>
          <w:rFonts w:ascii="Times New Roman" w:hAnsi="Times New Roman" w:cs="Times New Roman"/>
          <w:b/>
          <w:sz w:val="36"/>
          <w:szCs w:val="36"/>
          <w:vertAlign w:val="superscript"/>
        </w:rPr>
        <w:t>Supplementary</w:t>
      </w:r>
      <w:r w:rsidRPr="00201EB2">
        <w:rPr>
          <w:rFonts w:ascii="Times New Roman" w:hAnsi="Times New Roman" w:cs="Times New Roman"/>
          <w:b/>
          <w:sz w:val="36"/>
          <w:szCs w:val="36"/>
          <w:vertAlign w:val="superscript"/>
        </w:rPr>
        <w:t>) Examination</w:t>
      </w:r>
      <w:r w:rsidR="00170F68">
        <w:rPr>
          <w:rFonts w:ascii="Times New Roman" w:hAnsi="Times New Roman" w:cs="Times New Roman"/>
          <w:b/>
          <w:sz w:val="36"/>
          <w:szCs w:val="36"/>
          <w:vertAlign w:val="superscript"/>
        </w:rPr>
        <w:t>,</w:t>
      </w:r>
      <w:r w:rsidR="00F314FB">
        <w:rPr>
          <w:rFonts w:ascii="Times New Roman" w:hAnsi="Times New Roman" w:cs="Times New Roman"/>
          <w:b/>
          <w:sz w:val="36"/>
          <w:szCs w:val="36"/>
          <w:vertAlign w:val="superscript"/>
        </w:rPr>
        <w:t>August</w:t>
      </w:r>
      <w:r w:rsidR="003E490C">
        <w:rPr>
          <w:rFonts w:ascii="Times New Roman" w:hAnsi="Times New Roman" w:cs="Times New Roman"/>
          <w:b/>
          <w:sz w:val="36"/>
          <w:szCs w:val="36"/>
          <w:vertAlign w:val="superscript"/>
        </w:rPr>
        <w:t xml:space="preserve"> -2023</w:t>
      </w:r>
    </w:p>
    <w:p w:rsidR="00201EB2" w:rsidRPr="00B814ED" w:rsidRDefault="00060797" w:rsidP="006C03F2">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7820D9">
        <w:rPr>
          <w:rFonts w:ascii="Times New Roman" w:hAnsi="Times New Roman" w:cs="Times New Roman"/>
          <w:b/>
          <w:sz w:val="40"/>
          <w:szCs w:val="40"/>
          <w:vertAlign w:val="superscript"/>
        </w:rPr>
        <w:t>THERMODYNAMICS</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Pr>
          <w:rFonts w:ascii="Times New Roman" w:hAnsi="Times New Roman" w:cs="Times New Roman"/>
          <w:b/>
          <w:sz w:val="44"/>
          <w:szCs w:val="44"/>
          <w:vertAlign w:val="superscript"/>
        </w:rPr>
        <w:t xml:space="preserve">                                                                                     </w:t>
      </w:r>
      <w:r w:rsidR="006C03F2">
        <w:rPr>
          <w:rFonts w:ascii="Times New Roman" w:hAnsi="Times New Roman" w:cs="Times New Roman"/>
          <w:b/>
          <w:sz w:val="44"/>
          <w:szCs w:val="44"/>
          <w:vertAlign w:val="superscript"/>
        </w:rPr>
        <w:t xml:space="preserve">      </w:t>
      </w:r>
      <w:r>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201EB2" w:rsidRPr="00C37C60" w:rsidRDefault="00201EB2" w:rsidP="00201EB2">
      <w:pPr>
        <w:contextualSpacing/>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1F4C5F" w:rsidRPr="00A81A44" w:rsidTr="007B6B79">
        <w:tc>
          <w:tcPr>
            <w:tcW w:w="817"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Pr>
          <w:p w:rsidR="001F4C5F" w:rsidRPr="00A81A44" w:rsidRDefault="001F4C5F" w:rsidP="007B6B79">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1F4C5F"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0D373A">
              <w:rPr>
                <w:rFonts w:ascii="Times New Roman" w:hAnsi="Times New Roman" w:cs="Times New Roman"/>
                <w:b/>
                <w:sz w:val="24"/>
                <w:szCs w:val="24"/>
              </w:rPr>
              <w:t>T</w:t>
            </w:r>
            <w:r w:rsidRPr="00A81A44">
              <w:rPr>
                <w:rFonts w:ascii="Times New Roman" w:hAnsi="Times New Roman" w:cs="Times New Roman"/>
                <w:b/>
                <w:sz w:val="24"/>
                <w:szCs w:val="24"/>
              </w:rPr>
              <w:t>L</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BE4EEA" w:rsidP="00BE4EEA">
            <w:pPr>
              <w:tabs>
                <w:tab w:val="left" w:pos="1245"/>
              </w:tabs>
              <w:jc w:val="both"/>
              <w:rPr>
                <w:rFonts w:ascii="Times New Roman" w:hAnsi="Times New Roman" w:cs="Times New Roman"/>
                <w:b/>
                <w:szCs w:val="24"/>
              </w:rPr>
            </w:pPr>
            <w:r>
              <w:rPr>
                <w:rFonts w:ascii="Times New Roman" w:hAnsi="Times New Roman" w:cs="Times New Roman"/>
                <w:b/>
                <w:szCs w:val="24"/>
              </w:rPr>
              <w:t>1</w:t>
            </w:r>
            <w:r w:rsidR="00185693">
              <w:rPr>
                <w:rFonts w:ascii="Times New Roman" w:hAnsi="Times New Roman" w:cs="Times New Roman"/>
                <w:b/>
                <w:szCs w:val="24"/>
              </w:rPr>
              <w:t>.</w:t>
            </w:r>
            <w:r>
              <w:rPr>
                <w:rFonts w:ascii="Times New Roman" w:hAnsi="Times New Roman" w:cs="Times New Roman"/>
                <w:b/>
                <w:szCs w:val="24"/>
              </w:rPr>
              <w:t xml:space="preserve"> </w:t>
            </w:r>
            <w:r w:rsidR="00AD0F97" w:rsidRPr="00CC2D3D">
              <w:rPr>
                <w:rFonts w:ascii="Times New Roman" w:hAnsi="Times New Roman" w:cs="Times New Roman"/>
                <w:b/>
                <w:szCs w:val="24"/>
              </w:rPr>
              <w:t xml:space="preserve"> a</w:t>
            </w:r>
          </w:p>
        </w:tc>
        <w:tc>
          <w:tcPr>
            <w:tcW w:w="7655" w:type="dxa"/>
          </w:tcPr>
          <w:p w:rsidR="001F4C5F" w:rsidRPr="00CC2D3D" w:rsidRDefault="0005728A" w:rsidP="0005728A">
            <w:pPr>
              <w:tabs>
                <w:tab w:val="left" w:pos="1245"/>
              </w:tabs>
              <w:jc w:val="left"/>
              <w:rPr>
                <w:rFonts w:ascii="Times New Roman" w:hAnsi="Times New Roman" w:cs="Times New Roman"/>
                <w:b/>
                <w:szCs w:val="24"/>
              </w:rPr>
            </w:pPr>
            <w:r>
              <w:rPr>
                <w:rFonts w:ascii="Times New Roman" w:hAnsi="Times New Roman" w:cs="Times New Roman"/>
                <w:b/>
                <w:szCs w:val="24"/>
              </w:rPr>
              <w:t>Differentiate macroscopic and microscopic view point of thermodynamics.</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b</w:t>
            </w:r>
          </w:p>
        </w:tc>
        <w:tc>
          <w:tcPr>
            <w:tcW w:w="7655" w:type="dxa"/>
          </w:tcPr>
          <w:p w:rsidR="001F4C5F" w:rsidRPr="00CC2D3D" w:rsidRDefault="0005728A" w:rsidP="007B6B79">
            <w:pPr>
              <w:tabs>
                <w:tab w:val="left" w:pos="1245"/>
              </w:tabs>
              <w:jc w:val="left"/>
              <w:rPr>
                <w:rFonts w:ascii="Times New Roman" w:hAnsi="Times New Roman" w:cs="Times New Roman"/>
                <w:b/>
                <w:szCs w:val="24"/>
              </w:rPr>
            </w:pPr>
            <w:r>
              <w:rPr>
                <w:rFonts w:ascii="Times New Roman" w:hAnsi="Times New Roman" w:cs="Times New Roman"/>
                <w:b/>
                <w:szCs w:val="24"/>
              </w:rPr>
              <w:t>State zeroth law of thermodynamics.</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Pr>
          <w:p w:rsidR="001F4C5F" w:rsidRDefault="002D0642" w:rsidP="007B6B79">
            <w:pPr>
              <w:tabs>
                <w:tab w:val="left" w:pos="1245"/>
              </w:tabs>
              <w:jc w:val="left"/>
              <w:rPr>
                <w:rFonts w:ascii="Times New Roman" w:hAnsi="Times New Roman" w:cs="Times New Roman"/>
                <w:b/>
                <w:szCs w:val="24"/>
              </w:rPr>
            </w:pPr>
            <w:r>
              <w:rPr>
                <w:rFonts w:ascii="Times New Roman" w:hAnsi="Times New Roman" w:cs="Times New Roman"/>
                <w:b/>
                <w:szCs w:val="24"/>
              </w:rPr>
              <w:t>Discuss</w:t>
            </w:r>
            <w:r w:rsidR="0005728A">
              <w:rPr>
                <w:rFonts w:ascii="Times New Roman" w:hAnsi="Times New Roman" w:cs="Times New Roman"/>
                <w:b/>
                <w:szCs w:val="24"/>
              </w:rPr>
              <w:t xml:space="preserve"> compressibility chart.</w:t>
            </w:r>
          </w:p>
          <w:p w:rsidR="0005728A" w:rsidRPr="00CC2D3D" w:rsidRDefault="0005728A" w:rsidP="007B6B79">
            <w:pPr>
              <w:tabs>
                <w:tab w:val="left" w:pos="1245"/>
              </w:tabs>
              <w:jc w:val="left"/>
              <w:rPr>
                <w:rFonts w:ascii="Times New Roman" w:hAnsi="Times New Roman" w:cs="Times New Roman"/>
                <w:b/>
                <w:szCs w:val="24"/>
              </w:rPr>
            </w:pP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Pr>
          <w:p w:rsidR="001F4C5F" w:rsidRPr="00A81A44" w:rsidRDefault="0005728A"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Define throttling and free expansion process.</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Pr>
          <w:p w:rsidR="001F4C5F" w:rsidRPr="00A81A44"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w:t>
            </w:r>
            <w:r w:rsidR="0005728A">
              <w:rPr>
                <w:rFonts w:ascii="Times New Roman" w:hAnsi="Times New Roman" w:cs="Times New Roman"/>
                <w:b/>
                <w:sz w:val="24"/>
                <w:szCs w:val="24"/>
              </w:rPr>
              <w:t xml:space="preserve"> Perpetual motion machine of second kind.</w:t>
            </w:r>
          </w:p>
        </w:tc>
        <w:tc>
          <w:tcPr>
            <w:tcW w:w="992" w:type="dxa"/>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f</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A81A44" w:rsidRDefault="0005728A"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Write Maxwells relations</w:t>
            </w:r>
            <w:r w:rsidR="00D80954">
              <w:rPr>
                <w:rFonts w:ascii="Times New Roman" w:hAnsi="Times New Roman" w:cs="Times New Roman"/>
                <w:b/>
                <w:sz w:val="24"/>
                <w:szCs w:val="24"/>
              </w:rPr>
              <w:t>.</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g</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A81A44" w:rsidRDefault="0005728A"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Define critical point of water</w:t>
            </w:r>
            <w:r w:rsidR="00D80954">
              <w:rPr>
                <w:rFonts w:ascii="Times New Roman" w:hAnsi="Times New Roman" w:cs="Times New Roman"/>
                <w:b/>
                <w:sz w:val="24"/>
                <w:szCs w:val="24"/>
              </w:rPr>
              <w:t>.</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A81A44" w:rsidRDefault="00CC1192"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Define</w:t>
            </w:r>
            <w:r w:rsidR="0005728A">
              <w:rPr>
                <w:rFonts w:ascii="Times New Roman" w:hAnsi="Times New Roman" w:cs="Times New Roman"/>
                <w:b/>
                <w:sz w:val="24"/>
                <w:szCs w:val="24"/>
              </w:rPr>
              <w:t xml:space="preserve"> </w:t>
            </w:r>
            <w:r>
              <w:rPr>
                <w:rFonts w:ascii="Times New Roman" w:hAnsi="Times New Roman" w:cs="Times New Roman"/>
                <w:b/>
                <w:sz w:val="24"/>
                <w:szCs w:val="24"/>
              </w:rPr>
              <w:t>mole fraction</w:t>
            </w:r>
            <w:r w:rsidR="00D80954">
              <w:rPr>
                <w:rFonts w:ascii="Times New Roman" w:hAnsi="Times New Roman" w:cs="Times New Roman"/>
                <w:b/>
                <w:sz w:val="24"/>
                <w:szCs w:val="24"/>
              </w:rPr>
              <w:t>.</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A81A44" w:rsidRDefault="0005728A" w:rsidP="007B6B79">
            <w:pPr>
              <w:tabs>
                <w:tab w:val="left" w:pos="1245"/>
              </w:tabs>
              <w:jc w:val="left"/>
              <w:rPr>
                <w:rFonts w:ascii="Times New Roman" w:hAnsi="Times New Roman" w:cs="Times New Roman"/>
                <w:b/>
                <w:sz w:val="24"/>
                <w:szCs w:val="24"/>
              </w:rPr>
            </w:pPr>
            <w:r>
              <w:rPr>
                <w:rFonts w:ascii="Times New Roman" w:hAnsi="Times New Roman"/>
                <w:b/>
                <w:sz w:val="24"/>
                <w:szCs w:val="24"/>
              </w:rPr>
              <w:t>Sketch Diesel cycle on P-V and T-S graph and mention the process.</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1F4C5F" w:rsidRPr="00A81A44" w:rsidTr="007B6B79">
        <w:tc>
          <w:tcPr>
            <w:tcW w:w="817" w:type="dxa"/>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1F4C5F" w:rsidRPr="00A81A44" w:rsidRDefault="001F4C5F" w:rsidP="00CC2D3D">
            <w:pPr>
              <w:tabs>
                <w:tab w:val="left" w:pos="1245"/>
              </w:tabs>
              <w:rPr>
                <w:rFonts w:ascii="Times New Roman" w:hAnsi="Times New Roman" w:cs="Times New Roman"/>
                <w:b/>
                <w:sz w:val="24"/>
                <w:szCs w:val="24"/>
              </w:rPr>
            </w:pPr>
          </w:p>
        </w:tc>
        <w:tc>
          <w:tcPr>
            <w:tcW w:w="7655" w:type="dxa"/>
          </w:tcPr>
          <w:p w:rsidR="001F4C5F" w:rsidRPr="00A81A44" w:rsidRDefault="00632838" w:rsidP="007B6B79">
            <w:pPr>
              <w:tabs>
                <w:tab w:val="left" w:pos="1245"/>
              </w:tabs>
              <w:jc w:val="left"/>
              <w:rPr>
                <w:rFonts w:ascii="Times New Roman" w:hAnsi="Times New Roman" w:cs="Times New Roman"/>
                <w:b/>
                <w:sz w:val="24"/>
                <w:szCs w:val="24"/>
              </w:rPr>
            </w:pPr>
            <w:r>
              <w:rPr>
                <w:rFonts w:ascii="Times New Roman" w:hAnsi="Times New Roman"/>
                <w:b/>
                <w:sz w:val="24"/>
                <w:szCs w:val="24"/>
              </w:rPr>
              <w:t>Define thermal efficiency of Brayton cycle.</w:t>
            </w:r>
          </w:p>
        </w:tc>
        <w:tc>
          <w:tcPr>
            <w:tcW w:w="992" w:type="dxa"/>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D665E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1F4C5F" w:rsidRDefault="001B6969"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bl>
    <w:p w:rsidR="000D373A" w:rsidRDefault="00201EB2" w:rsidP="000D373A">
      <w:pPr>
        <w:contextualSpacing/>
        <w:rPr>
          <w:rFonts w:ascii="Times New Roman" w:hAnsi="Times New Roman" w:cs="Times New Roman"/>
          <w:b/>
          <w:vertAlign w:val="superscript"/>
        </w:rPr>
      </w:pPr>
      <w:r w:rsidRPr="00593DCB">
        <w:rPr>
          <w:rFonts w:ascii="Times New Roman" w:hAnsi="Times New Roman" w:cs="Times New Roman"/>
          <w:b/>
          <w:sz w:val="44"/>
          <w:szCs w:val="44"/>
          <w:vertAlign w:val="superscript"/>
        </w:rPr>
        <w:t xml:space="preserve">                      </w:t>
      </w:r>
      <w:r w:rsidRPr="00FF19D8">
        <w:rPr>
          <w:rFonts w:ascii="Times New Roman" w:hAnsi="Times New Roman" w:cs="Times New Roman"/>
          <w:b/>
          <w:vertAlign w:val="superscript"/>
        </w:rPr>
        <w:t xml:space="preserve">                        </w:t>
      </w:r>
    </w:p>
    <w:p w:rsidR="000D373A" w:rsidRDefault="000D373A" w:rsidP="000D373A">
      <w:pPr>
        <w:contextualSpacing/>
        <w:rPr>
          <w:rFonts w:ascii="Times New Roman" w:hAnsi="Times New Roman" w:cs="Times New Roman"/>
          <w:b/>
          <w:sz w:val="44"/>
          <w:szCs w:val="44"/>
          <w:vertAlign w:val="superscript"/>
        </w:rPr>
      </w:pPr>
    </w:p>
    <w:p w:rsidR="000D373A" w:rsidRDefault="000D373A" w:rsidP="000D373A">
      <w:pPr>
        <w:contextualSpacing/>
        <w:rPr>
          <w:rFonts w:ascii="Times New Roman" w:hAnsi="Times New Roman" w:cs="Times New Roman"/>
          <w:b/>
          <w:sz w:val="44"/>
          <w:szCs w:val="44"/>
          <w:vertAlign w:val="superscript"/>
        </w:rPr>
      </w:pPr>
    </w:p>
    <w:p w:rsidR="00953643" w:rsidRDefault="00953643"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185693" w:rsidRDefault="00185693" w:rsidP="00572A2F">
      <w:pPr>
        <w:ind w:left="9360"/>
        <w:contextualSpacing/>
        <w:rPr>
          <w:rFonts w:ascii="Times New Roman" w:hAnsi="Times New Roman" w:cs="Times New Roman"/>
          <w:b/>
          <w:sz w:val="44"/>
          <w:szCs w:val="44"/>
          <w:vertAlign w:val="superscript"/>
        </w:rPr>
      </w:pPr>
    </w:p>
    <w:p w:rsidR="00572A2F" w:rsidRDefault="00572A2F" w:rsidP="00572A2F">
      <w:pPr>
        <w:ind w:left="9360"/>
        <w:contextualSpacing/>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953643" w:rsidRDefault="00953643" w:rsidP="000D373A">
      <w:pPr>
        <w:contextualSpacing/>
        <w:rPr>
          <w:rFonts w:ascii="Times New Roman" w:hAnsi="Times New Roman" w:cs="Times New Roman"/>
          <w:b/>
          <w:sz w:val="44"/>
          <w:szCs w:val="44"/>
          <w:vertAlign w:val="superscript"/>
        </w:rPr>
      </w:pPr>
    </w:p>
    <w:p w:rsidR="002764B8" w:rsidRDefault="002764B8" w:rsidP="000D373A">
      <w:pPr>
        <w:contextualSpacing/>
        <w:rPr>
          <w:rFonts w:ascii="Times New Roman" w:hAnsi="Times New Roman" w:cs="Times New Roman"/>
          <w:b/>
          <w:sz w:val="44"/>
          <w:szCs w:val="44"/>
          <w:vertAlign w:val="superscript"/>
        </w:rPr>
      </w:pPr>
    </w:p>
    <w:p w:rsidR="000C40AB" w:rsidRDefault="00201EB2" w:rsidP="000D373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61712E" w:rsidRDefault="00201EB2" w:rsidP="000C40AB">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386FFC" w:rsidRPr="00A81A44" w:rsidTr="00F60594">
        <w:trPr>
          <w:trHeight w:val="831"/>
        </w:trPr>
        <w:tc>
          <w:tcPr>
            <w:tcW w:w="817"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386FFC" w:rsidRPr="00A81A44" w:rsidRDefault="00386FFC" w:rsidP="00F60594">
            <w:pPr>
              <w:tabs>
                <w:tab w:val="left" w:pos="1245"/>
              </w:tabs>
              <w:jc w:val="left"/>
              <w:rPr>
                <w:rFonts w:ascii="Times New Roman" w:hAnsi="Times New Roman" w:cs="Times New Roman"/>
                <w:b/>
                <w:sz w:val="24"/>
                <w:szCs w:val="24"/>
              </w:rPr>
            </w:pPr>
          </w:p>
        </w:tc>
        <w:tc>
          <w:tcPr>
            <w:tcW w:w="7242" w:type="dxa"/>
          </w:tcPr>
          <w:p w:rsidR="00386FFC" w:rsidRPr="00A81A44" w:rsidRDefault="00E7160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w:t>
            </w:r>
            <w:r w:rsidR="00386FFC" w:rsidRPr="00A81A44">
              <w:rPr>
                <w:rFonts w:ascii="Times New Roman" w:hAnsi="Times New Roman" w:cs="Times New Roman"/>
                <w:b/>
                <w:sz w:val="24"/>
                <w:szCs w:val="24"/>
              </w:rPr>
              <w:t>Questions</w:t>
            </w:r>
          </w:p>
        </w:tc>
        <w:tc>
          <w:tcPr>
            <w:tcW w:w="992" w:type="dxa"/>
          </w:tcPr>
          <w:p w:rsidR="0029224F" w:rsidRDefault="0029224F"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F60594" w:rsidRDefault="00F60594"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386FFC" w:rsidRDefault="00386FFC" w:rsidP="00F60594">
            <w:pPr>
              <w:tabs>
                <w:tab w:val="left" w:pos="1245"/>
              </w:tabs>
              <w:jc w:val="left"/>
              <w:rPr>
                <w:rFonts w:ascii="Times New Roman" w:hAnsi="Times New Roman" w:cs="Times New Roman"/>
                <w:b/>
                <w:sz w:val="24"/>
                <w:szCs w:val="24"/>
              </w:rPr>
            </w:pPr>
          </w:p>
          <w:p w:rsidR="00386FFC"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1B1245">
              <w:rPr>
                <w:rFonts w:ascii="Times New Roman" w:hAnsi="Times New Roman" w:cs="Times New Roman"/>
                <w:b/>
                <w:sz w:val="24"/>
                <w:szCs w:val="24"/>
              </w:rPr>
              <w:t>T</w:t>
            </w:r>
            <w:r w:rsidRPr="00A81A44">
              <w:rPr>
                <w:rFonts w:ascii="Times New Roman" w:hAnsi="Times New Roman" w:cs="Times New Roman"/>
                <w:b/>
                <w:sz w:val="24"/>
                <w:szCs w:val="24"/>
              </w:rPr>
              <w:t>L</w:t>
            </w:r>
          </w:p>
          <w:p w:rsidR="00386FFC" w:rsidRPr="00A81A44" w:rsidRDefault="00386FFC"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D8095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 the principle of</w:t>
            </w:r>
            <w:r w:rsidR="00C533D4">
              <w:rPr>
                <w:rFonts w:ascii="Times New Roman" w:hAnsi="Times New Roman" w:cs="Times New Roman"/>
                <w:b/>
                <w:sz w:val="24"/>
                <w:szCs w:val="24"/>
              </w:rPr>
              <w:t xml:space="preserve"> thermometry. What are reference points.</w:t>
            </w:r>
          </w:p>
        </w:tc>
        <w:tc>
          <w:tcPr>
            <w:tcW w:w="992" w:type="dxa"/>
          </w:tcPr>
          <w:p w:rsidR="00875BA8" w:rsidRPr="00A81A44" w:rsidRDefault="00C533D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875BA8" w:rsidRDefault="001B6969"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A81A44" w:rsidRDefault="00EE674E" w:rsidP="00995513">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w:t>
            </w:r>
            <w:r w:rsidR="001B696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4CC8">
              <w:rPr>
                <w:rFonts w:ascii="Times New Roman" w:hAnsi="Times New Roman" w:cs="Times New Roman"/>
                <w:b/>
                <w:sz w:val="24"/>
                <w:szCs w:val="24"/>
              </w:rPr>
              <w:t>C</w:t>
            </w:r>
            <w:r w:rsidR="00995513">
              <w:rPr>
                <w:rFonts w:ascii="Times New Roman" w:hAnsi="Times New Roman" w:cs="Times New Roman"/>
                <w:b/>
                <w:sz w:val="24"/>
                <w:szCs w:val="24"/>
              </w:rPr>
              <w:t>arnot cycle</w:t>
            </w:r>
            <w:r>
              <w:rPr>
                <w:rFonts w:ascii="Times New Roman" w:hAnsi="Times New Roman" w:cs="Times New Roman"/>
                <w:b/>
                <w:sz w:val="24"/>
                <w:szCs w:val="24"/>
              </w:rPr>
              <w:t xml:space="preserve"> in detail</w:t>
            </w:r>
            <w:r w:rsidR="00C533D4">
              <w:rPr>
                <w:rFonts w:ascii="Times New Roman" w:hAnsi="Times New Roman" w:cs="Times New Roman"/>
                <w:b/>
                <w:sz w:val="24"/>
                <w:szCs w:val="24"/>
              </w:rPr>
              <w:t>.</w:t>
            </w:r>
          </w:p>
        </w:tc>
        <w:tc>
          <w:tcPr>
            <w:tcW w:w="992" w:type="dxa"/>
          </w:tcPr>
          <w:p w:rsidR="00875BA8" w:rsidRPr="00A81A44" w:rsidRDefault="00C533D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875BA8" w:rsidRDefault="001B6969"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F60594">
        <w:trPr>
          <w:trHeight w:val="569"/>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D8095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 Perpetual motion machine of first kind</w:t>
            </w:r>
            <w:r w:rsidR="00E93630">
              <w:rPr>
                <w:rFonts w:ascii="Times New Roman" w:hAnsi="Times New Roman" w:cs="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3D3ECD" w:rsidRPr="003D3ECD" w:rsidRDefault="003D3ECD" w:rsidP="003D3ECD">
            <w:pPr>
              <w:jc w:val="both"/>
              <w:rPr>
                <w:rFonts w:ascii="Times New Roman" w:hAnsi="Times New Roman"/>
                <w:b/>
                <w:sz w:val="24"/>
                <w:szCs w:val="24"/>
              </w:rPr>
            </w:pPr>
            <w:r w:rsidRPr="003D3ECD">
              <w:rPr>
                <w:rFonts w:ascii="Times New Roman" w:hAnsi="Times New Roman"/>
                <w:b/>
                <w:sz w:val="24"/>
                <w:szCs w:val="24"/>
              </w:rPr>
              <w:t xml:space="preserve">90 kJ of heat are supplied to a system at a constant volume. The  system rejects 95kJ of heat at constant pressure and 18 kJ of work is done on it .The system is brought to original state by adiabatic process.       Determine:-   </w:t>
            </w:r>
          </w:p>
          <w:p w:rsidR="003D3ECD" w:rsidRPr="003D3ECD" w:rsidRDefault="003D3ECD" w:rsidP="003D3ECD">
            <w:pPr>
              <w:jc w:val="both"/>
              <w:rPr>
                <w:rFonts w:ascii="Times New Roman" w:hAnsi="Times New Roman"/>
                <w:b/>
                <w:sz w:val="24"/>
                <w:szCs w:val="24"/>
              </w:rPr>
            </w:pPr>
            <w:r w:rsidRPr="003D3ECD">
              <w:rPr>
                <w:rFonts w:ascii="Times New Roman" w:hAnsi="Times New Roman"/>
                <w:b/>
                <w:sz w:val="24"/>
                <w:szCs w:val="24"/>
              </w:rPr>
              <w:t xml:space="preserve"> [i] The adiabatic work; </w:t>
            </w:r>
            <w:r w:rsidRPr="003D3ECD">
              <w:rPr>
                <w:rFonts w:ascii="Times New Roman" w:hAnsi="Times New Roman"/>
                <w:b/>
                <w:sz w:val="24"/>
                <w:szCs w:val="24"/>
              </w:rPr>
              <w:tab/>
            </w:r>
            <w:r w:rsidRPr="003D3ECD">
              <w:rPr>
                <w:rFonts w:ascii="Times New Roman" w:hAnsi="Times New Roman"/>
                <w:b/>
                <w:sz w:val="24"/>
                <w:szCs w:val="24"/>
              </w:rPr>
              <w:tab/>
            </w:r>
            <w:r w:rsidRPr="003D3ECD">
              <w:rPr>
                <w:rFonts w:ascii="Times New Roman" w:hAnsi="Times New Roman"/>
                <w:b/>
                <w:sz w:val="24"/>
                <w:szCs w:val="24"/>
              </w:rPr>
              <w:tab/>
            </w:r>
            <w:r w:rsidRPr="003D3ECD">
              <w:rPr>
                <w:rFonts w:ascii="Times New Roman" w:hAnsi="Times New Roman"/>
                <w:b/>
                <w:sz w:val="24"/>
                <w:szCs w:val="24"/>
              </w:rPr>
              <w:tab/>
              <w:t xml:space="preserve">     </w:t>
            </w:r>
          </w:p>
          <w:p w:rsidR="003D3ECD" w:rsidRPr="003D3ECD" w:rsidRDefault="003D3ECD" w:rsidP="003D3ECD">
            <w:pPr>
              <w:jc w:val="both"/>
              <w:rPr>
                <w:rFonts w:ascii="Times New Roman" w:hAnsi="Times New Roman"/>
                <w:b/>
                <w:sz w:val="24"/>
                <w:szCs w:val="24"/>
              </w:rPr>
            </w:pPr>
            <w:r w:rsidRPr="003D3ECD">
              <w:rPr>
                <w:rFonts w:ascii="Times New Roman" w:hAnsi="Times New Roman"/>
                <w:b/>
                <w:sz w:val="24"/>
                <w:szCs w:val="24"/>
              </w:rPr>
              <w:t>[ii] The values of internal energy at all end states if initial value is 105 kJ.</w:t>
            </w:r>
          </w:p>
          <w:p w:rsidR="00875BA8" w:rsidRPr="00E93630" w:rsidRDefault="00875BA8" w:rsidP="00F60594">
            <w:pPr>
              <w:tabs>
                <w:tab w:val="left" w:pos="1245"/>
              </w:tabs>
              <w:jc w:val="left"/>
              <w:rPr>
                <w:rFonts w:ascii="Times New Roman" w:hAnsi="Times New Roman" w:cs="Times New Roman"/>
                <w:b/>
                <w:color w:val="FF0000"/>
                <w:sz w:val="24"/>
                <w:szCs w:val="24"/>
              </w:rPr>
            </w:pP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3D3ECD"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875BA8" w:rsidRDefault="003D3ECD"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w:t>
            </w:r>
            <w:r w:rsidR="00CD4AC3">
              <w:rPr>
                <w:rFonts w:ascii="Times New Roman" w:hAnsi="Times New Roman" w:cs="Times New Roman"/>
                <w:b/>
                <w:sz w:val="24"/>
                <w:szCs w:val="24"/>
              </w:rPr>
              <w:t xml:space="preserve"> C</w:t>
            </w:r>
            <w:r w:rsidR="00DD1ADB">
              <w:rPr>
                <w:rFonts w:ascii="Times New Roman" w:hAnsi="Times New Roman" w:cs="Times New Roman"/>
                <w:b/>
                <w:sz w:val="24"/>
                <w:szCs w:val="24"/>
              </w:rPr>
              <w:t>lausius inequality and stat its significance.</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A81A44" w:rsidRDefault="00364CC8" w:rsidP="00364CC8">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w:t>
            </w:r>
            <w:r w:rsidR="005E19AC">
              <w:rPr>
                <w:rFonts w:ascii="Times New Roman" w:hAnsi="Times New Roman" w:cs="Times New Roman"/>
                <w:b/>
                <w:sz w:val="24"/>
                <w:szCs w:val="24"/>
              </w:rPr>
              <w:t xml:space="preserve">xplain </w:t>
            </w:r>
            <w:r>
              <w:rPr>
                <w:rFonts w:ascii="Times New Roman" w:hAnsi="Times New Roman" w:cs="Times New Roman"/>
                <w:b/>
                <w:sz w:val="24"/>
                <w:szCs w:val="24"/>
              </w:rPr>
              <w:t>(PMM-I) perpetual motion machine of first kind</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F60594">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CA462B"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Explain </w:t>
            </w:r>
            <w:r w:rsidR="001F6650">
              <w:rPr>
                <w:rFonts w:ascii="Times New Roman" w:hAnsi="Times New Roman" w:cs="Times New Roman"/>
                <w:b/>
                <w:sz w:val="24"/>
                <w:szCs w:val="24"/>
              </w:rPr>
              <w:t xml:space="preserve"> H-S diagram </w:t>
            </w:r>
            <w:r>
              <w:rPr>
                <w:rFonts w:ascii="Times New Roman" w:hAnsi="Times New Roman" w:cs="Times New Roman"/>
                <w:b/>
                <w:sz w:val="24"/>
                <w:szCs w:val="24"/>
              </w:rPr>
              <w:t xml:space="preserve">(Mollier Diagram) </w:t>
            </w:r>
            <w:r w:rsidR="001F6650">
              <w:rPr>
                <w:rFonts w:ascii="Times New Roman" w:hAnsi="Times New Roman" w:cs="Times New Roman"/>
                <w:b/>
                <w:sz w:val="24"/>
                <w:szCs w:val="24"/>
              </w:rPr>
              <w:t>of formation of steam.</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A81A44" w:rsidRDefault="001F66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 Amagat-Leducelaw of partial volumes</w:t>
            </w:r>
            <w:r w:rsidR="00CD4AC3">
              <w:rPr>
                <w:rFonts w:ascii="Times New Roman" w:hAnsi="Times New Roman" w:cs="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A81A44" w:rsidTr="00F60594">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FE687D"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Sketch Otto cycle on P-V diagram and derive its air standard efficiency.</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F60594">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A81A44" w:rsidRDefault="00FE687D"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 the working of vapour compression refrigeration with the help of P-H diagram</w:t>
            </w:r>
            <w:r w:rsidR="00CD4AC3">
              <w:rPr>
                <w:rFonts w:ascii="Times New Roman" w:hAnsi="Times New Roman" w:cs="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875BA8" w:rsidRPr="00A81A44" w:rsidTr="00F60594">
        <w:trPr>
          <w:trHeight w:val="585"/>
        </w:trPr>
        <w:tc>
          <w:tcPr>
            <w:tcW w:w="817" w:type="dxa"/>
            <w:vMerge w:val="restart"/>
          </w:tcPr>
          <w:p w:rsidR="00875BA8" w:rsidRPr="007557F7" w:rsidRDefault="00304C7C" w:rsidP="00F60594">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9844AA" w:rsidP="00F60594">
            <w:pPr>
              <w:tabs>
                <w:tab w:val="left" w:pos="1245"/>
              </w:tabs>
              <w:jc w:val="left"/>
              <w:rPr>
                <w:rFonts w:ascii="Times New Roman" w:hAnsi="Times New Roman" w:cs="Times New Roman"/>
                <w:b/>
                <w:sz w:val="24"/>
                <w:szCs w:val="24"/>
              </w:rPr>
            </w:pPr>
            <w:r>
              <w:rPr>
                <w:rFonts w:ascii="Times New Roman" w:hAnsi="Times New Roman"/>
                <w:b/>
                <w:sz w:val="24"/>
                <w:szCs w:val="24"/>
              </w:rPr>
              <w:t>Explain the working of a constant volume gas thermometer with the help of a neat sketch.</w:t>
            </w:r>
            <w:r w:rsidR="00CD4AC3">
              <w:rPr>
                <w:rFonts w:ascii="Times New Roman" w:hAnsi="Times New Roman" w:cs="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F60594">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A81A44" w:rsidRDefault="00CD4AC3" w:rsidP="00F60594">
            <w:pPr>
              <w:tabs>
                <w:tab w:val="left" w:pos="1245"/>
              </w:tabs>
              <w:jc w:val="left"/>
              <w:rPr>
                <w:rFonts w:ascii="Times New Roman" w:hAnsi="Times New Roman" w:cs="Times New Roman"/>
                <w:b/>
                <w:sz w:val="24"/>
                <w:szCs w:val="24"/>
              </w:rPr>
            </w:pPr>
            <w:r>
              <w:rPr>
                <w:rFonts w:ascii="Times New Roman" w:hAnsi="Times New Roman"/>
                <w:b/>
                <w:sz w:val="24"/>
                <w:szCs w:val="24"/>
              </w:rPr>
              <w:t>Write V</w:t>
            </w:r>
            <w:r w:rsidR="00E93630">
              <w:rPr>
                <w:rFonts w:ascii="Times New Roman" w:hAnsi="Times New Roman"/>
                <w:b/>
                <w:sz w:val="24"/>
                <w:szCs w:val="24"/>
              </w:rPr>
              <w:t>anderwaals equation of state</w:t>
            </w:r>
            <w:r>
              <w:rPr>
                <w:rFonts w:ascii="Times New Roman" w:hAnsi="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875BA8" w:rsidRPr="00A81A44" w:rsidTr="00F60594">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8</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State</w:t>
            </w:r>
            <w:r w:rsidR="00DD1ADB">
              <w:rPr>
                <w:rFonts w:ascii="Times New Roman" w:hAnsi="Times New Roman" w:cs="Times New Roman"/>
                <w:b/>
                <w:sz w:val="24"/>
                <w:szCs w:val="24"/>
              </w:rPr>
              <w:t xml:space="preserve"> the limitations of first law of thermodynamics</w:t>
            </w:r>
            <w:r w:rsidR="00CD4AC3">
              <w:rPr>
                <w:rFonts w:ascii="Times New Roman" w:hAnsi="Times New Roman" w:cs="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875BA8" w:rsidRPr="00A81A44" w:rsidTr="00F60594">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364CC8" w:rsidRDefault="00364CC8"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An engine working on otto cycle has initial pressure 1 bar and pressure after compression 10 bar. Calculate the  (1) Compression ratio (2) Percentage clearance (3) Thermal efficiency</w:t>
            </w:r>
          </w:p>
          <w:p w:rsidR="00875BA8" w:rsidRDefault="00364CC8"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if initial temperature is 26</w:t>
            </w:r>
            <w:r>
              <w:rPr>
                <w:rFonts w:ascii="Times New Roman" w:hAnsi="Times New Roman" w:cs="Times New Roman"/>
                <w:b/>
                <w:sz w:val="24"/>
                <w:szCs w:val="24"/>
                <w:vertAlign w:val="superscript"/>
              </w:rPr>
              <w:t>0</w:t>
            </w:r>
            <w:r>
              <w:rPr>
                <w:rFonts w:ascii="Times New Roman" w:hAnsi="Times New Roman" w:cs="Times New Roman"/>
                <w:b/>
                <w:sz w:val="24"/>
                <w:szCs w:val="24"/>
              </w:rPr>
              <w:t>C (4) Temperature at the end of compression (5) Mean effective pressure. If the maximum pressure in the cycle is 20bar.</w:t>
            </w:r>
          </w:p>
          <w:p w:rsidR="00364CC8" w:rsidRPr="00364CC8" w:rsidRDefault="00364CC8" w:rsidP="00F60594">
            <w:pPr>
              <w:tabs>
                <w:tab w:val="left" w:pos="1245"/>
              </w:tabs>
              <w:jc w:val="left"/>
              <w:rPr>
                <w:rFonts w:ascii="Times New Roman" w:hAnsi="Times New Roman" w:cs="Times New Roman"/>
                <w:b/>
                <w:sz w:val="24"/>
                <w:szCs w:val="24"/>
              </w:rPr>
            </w:pP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F60594">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9</w:t>
            </w:r>
            <w:r w:rsidR="007557F7">
              <w:rPr>
                <w:rFonts w:ascii="Times New Roman" w:hAnsi="Times New Roman" w:cs="Times New Roman"/>
                <w:b/>
                <w:sz w:val="24"/>
                <w:szCs w:val="24"/>
              </w:rPr>
              <w:t>.</w:t>
            </w: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Pr>
          <w:p w:rsidR="00875BA8" w:rsidRPr="00A81A44" w:rsidRDefault="0029293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w:t>
            </w:r>
            <w:r w:rsidR="00FE687D">
              <w:rPr>
                <w:rFonts w:ascii="Times New Roman" w:hAnsi="Times New Roman" w:cs="Times New Roman"/>
                <w:b/>
                <w:sz w:val="24"/>
                <w:szCs w:val="24"/>
              </w:rPr>
              <w:t xml:space="preserve"> the processes in </w:t>
            </w:r>
            <w:r w:rsidR="00B31530">
              <w:rPr>
                <w:rFonts w:ascii="Times New Roman" w:hAnsi="Times New Roman" w:cs="Times New Roman"/>
                <w:b/>
                <w:sz w:val="24"/>
                <w:szCs w:val="24"/>
              </w:rPr>
              <w:t>Rankine</w:t>
            </w:r>
            <w:r w:rsidR="00FE687D">
              <w:rPr>
                <w:rFonts w:ascii="Times New Roman" w:hAnsi="Times New Roman" w:cs="Times New Roman"/>
                <w:b/>
                <w:sz w:val="24"/>
                <w:szCs w:val="24"/>
              </w:rPr>
              <w:t xml:space="preserve"> cycle</w:t>
            </w:r>
            <w:r w:rsidR="00CD4AC3">
              <w:rPr>
                <w:rFonts w:ascii="Times New Roman" w:hAnsi="Times New Roman" w:cs="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875BA8" w:rsidRPr="00A81A44" w:rsidTr="00F60594">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Pr>
          <w:p w:rsidR="00875BA8" w:rsidRPr="00A81A44" w:rsidRDefault="00B31530" w:rsidP="00F60594">
            <w:pPr>
              <w:tabs>
                <w:tab w:val="left" w:pos="1245"/>
              </w:tabs>
              <w:jc w:val="left"/>
              <w:rPr>
                <w:rFonts w:ascii="Times New Roman" w:hAnsi="Times New Roman" w:cs="Times New Roman"/>
                <w:b/>
                <w:sz w:val="24"/>
                <w:szCs w:val="24"/>
              </w:rPr>
            </w:pPr>
            <w:r>
              <w:rPr>
                <w:rFonts w:ascii="Times New Roman" w:hAnsi="Times New Roman"/>
                <w:b/>
                <w:sz w:val="24"/>
                <w:szCs w:val="24"/>
              </w:rPr>
              <w:t>Define and state the significance of  Third Law of Thermodynamics</w:t>
            </w:r>
            <w:r w:rsidR="00CD4AC3">
              <w:rPr>
                <w:rFonts w:ascii="Times New Roman" w:hAnsi="Times New Roman"/>
                <w:b/>
                <w:sz w:val="24"/>
                <w:szCs w:val="24"/>
              </w:rPr>
              <w:t>.</w:t>
            </w:r>
          </w:p>
        </w:tc>
        <w:tc>
          <w:tcPr>
            <w:tcW w:w="992" w:type="dxa"/>
          </w:tcPr>
          <w:p w:rsidR="00875BA8" w:rsidRPr="00A81A44" w:rsidRDefault="00292930"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D665E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c>
          <w:tcPr>
            <w:tcW w:w="708" w:type="dxa"/>
          </w:tcPr>
          <w:p w:rsidR="00875BA8" w:rsidRDefault="005E19A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bl>
    <w:p w:rsidR="0061712E" w:rsidRDefault="0061712E" w:rsidP="000C40AB">
      <w:pPr>
        <w:contextualSpacing/>
        <w:rPr>
          <w:rFonts w:ascii="Times New Roman" w:hAnsi="Times New Roman" w:cs="Times New Roman"/>
          <w:sz w:val="40"/>
          <w:szCs w:val="40"/>
          <w:vertAlign w:val="superscript"/>
        </w:rPr>
      </w:pPr>
    </w:p>
    <w:p w:rsidR="0061712E" w:rsidRDefault="0061712E" w:rsidP="000C40AB">
      <w:pPr>
        <w:contextualSpacing/>
        <w:rPr>
          <w:rFonts w:ascii="Times New Roman" w:hAnsi="Times New Roman" w:cs="Times New Roman"/>
          <w:sz w:val="40"/>
          <w:szCs w:val="40"/>
          <w:vertAlign w:val="superscript"/>
        </w:rPr>
      </w:pPr>
    </w:p>
    <w:p w:rsidR="00D71D1E" w:rsidRDefault="00201EB2" w:rsidP="009E1AA1">
      <w:pPr>
        <w:contextualSpacing/>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sectPr w:rsidR="00D71D1E" w:rsidSect="009E1AA1">
      <w:headerReference w:type="even" r:id="rId8"/>
      <w:headerReference w:type="default" r:id="rId9"/>
      <w:footerReference w:type="default" r:id="rId10"/>
      <w:headerReference w:type="first" r:id="rId11"/>
      <w:pgSz w:w="12240" w:h="15840"/>
      <w:pgMar w:top="-142"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C35" w:rsidRDefault="00854C35" w:rsidP="005047CC">
      <w:pPr>
        <w:spacing w:line="240" w:lineRule="auto"/>
      </w:pPr>
      <w:r>
        <w:separator/>
      </w:r>
    </w:p>
  </w:endnote>
  <w:endnote w:type="continuationSeparator" w:id="1">
    <w:p w:rsidR="00854C35" w:rsidRDefault="00854C35"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601BCD">
        <w:pPr>
          <w:pStyle w:val="Footer"/>
        </w:pPr>
        <w:fldSimple w:instr=" PAGE   \* MERGEFORMAT ">
          <w:r w:rsidR="00F314FB">
            <w:rPr>
              <w:noProof/>
            </w:rPr>
            <w:t>1</w:t>
          </w:r>
        </w:fldSimple>
      </w:p>
    </w:sdtContent>
  </w:sdt>
  <w:p w:rsidR="005047CC" w:rsidRDefault="00504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C35" w:rsidRDefault="00854C35" w:rsidP="005047CC">
      <w:pPr>
        <w:spacing w:line="240" w:lineRule="auto"/>
      </w:pPr>
      <w:r>
        <w:separator/>
      </w:r>
    </w:p>
  </w:footnote>
  <w:footnote w:type="continuationSeparator" w:id="1">
    <w:p w:rsidR="00854C35" w:rsidRDefault="00854C35"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601BCD">
    <w:pPr>
      <w:pStyle w:val="Header"/>
    </w:pPr>
    <w:r w:rsidRPr="00601B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3074"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601BCD">
    <w:pPr>
      <w:pStyle w:val="Header"/>
    </w:pPr>
    <w:r w:rsidRPr="00601B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3075"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601BCD">
    <w:pPr>
      <w:pStyle w:val="Header"/>
    </w:pPr>
    <w:r w:rsidRPr="00601B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3073"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87F88"/>
    <w:multiLevelType w:val="hybridMultilevel"/>
    <w:tmpl w:val="E340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6258"/>
    <o:shapelayout v:ext="edit">
      <o:idmap v:ext="edit" data="3"/>
    </o:shapelayout>
  </w:hdrShapeDefaults>
  <w:footnotePr>
    <w:footnote w:id="0"/>
    <w:footnote w:id="1"/>
  </w:footnotePr>
  <w:endnotePr>
    <w:endnote w:id="0"/>
    <w:endnote w:id="1"/>
  </w:endnotePr>
  <w:compat>
    <w:useFELayout/>
  </w:compat>
  <w:rsids>
    <w:rsidRoot w:val="00201EB2"/>
    <w:rsid w:val="0000219F"/>
    <w:rsid w:val="00007048"/>
    <w:rsid w:val="00046259"/>
    <w:rsid w:val="0005728A"/>
    <w:rsid w:val="00060797"/>
    <w:rsid w:val="00092A14"/>
    <w:rsid w:val="000A233A"/>
    <w:rsid w:val="000B1DEF"/>
    <w:rsid w:val="000B5B67"/>
    <w:rsid w:val="000C40AB"/>
    <w:rsid w:val="000D373A"/>
    <w:rsid w:val="000F1243"/>
    <w:rsid w:val="00126437"/>
    <w:rsid w:val="00136787"/>
    <w:rsid w:val="00140B13"/>
    <w:rsid w:val="00141978"/>
    <w:rsid w:val="00170F68"/>
    <w:rsid w:val="00180A9C"/>
    <w:rsid w:val="00185693"/>
    <w:rsid w:val="00191C6C"/>
    <w:rsid w:val="001B1245"/>
    <w:rsid w:val="001B6969"/>
    <w:rsid w:val="001F1FB2"/>
    <w:rsid w:val="001F4C5F"/>
    <w:rsid w:val="001F6650"/>
    <w:rsid w:val="00201EB2"/>
    <w:rsid w:val="00205DA4"/>
    <w:rsid w:val="00214F1A"/>
    <w:rsid w:val="002764B8"/>
    <w:rsid w:val="0029224F"/>
    <w:rsid w:val="00292930"/>
    <w:rsid w:val="002B7A81"/>
    <w:rsid w:val="002D0642"/>
    <w:rsid w:val="002D2490"/>
    <w:rsid w:val="002E532E"/>
    <w:rsid w:val="00303343"/>
    <w:rsid w:val="00304C7C"/>
    <w:rsid w:val="00321570"/>
    <w:rsid w:val="00322395"/>
    <w:rsid w:val="00326C2E"/>
    <w:rsid w:val="003409B5"/>
    <w:rsid w:val="00364CC8"/>
    <w:rsid w:val="0036756E"/>
    <w:rsid w:val="003708D5"/>
    <w:rsid w:val="003754F2"/>
    <w:rsid w:val="00386FFC"/>
    <w:rsid w:val="00393C23"/>
    <w:rsid w:val="00395B35"/>
    <w:rsid w:val="003A3315"/>
    <w:rsid w:val="003C4769"/>
    <w:rsid w:val="003D3ECD"/>
    <w:rsid w:val="003D788B"/>
    <w:rsid w:val="003E490C"/>
    <w:rsid w:val="003F3F0F"/>
    <w:rsid w:val="003F7265"/>
    <w:rsid w:val="00400C42"/>
    <w:rsid w:val="00422D50"/>
    <w:rsid w:val="004279B1"/>
    <w:rsid w:val="004305CA"/>
    <w:rsid w:val="0043651B"/>
    <w:rsid w:val="004673F1"/>
    <w:rsid w:val="004A55CD"/>
    <w:rsid w:val="005047CC"/>
    <w:rsid w:val="00521378"/>
    <w:rsid w:val="005309A8"/>
    <w:rsid w:val="00544566"/>
    <w:rsid w:val="00556A5F"/>
    <w:rsid w:val="00566ED9"/>
    <w:rsid w:val="00572A2F"/>
    <w:rsid w:val="00575708"/>
    <w:rsid w:val="005D33D2"/>
    <w:rsid w:val="005E19AC"/>
    <w:rsid w:val="005F779F"/>
    <w:rsid w:val="00601BCD"/>
    <w:rsid w:val="00607EEE"/>
    <w:rsid w:val="00612703"/>
    <w:rsid w:val="0061712E"/>
    <w:rsid w:val="00632838"/>
    <w:rsid w:val="00634C34"/>
    <w:rsid w:val="006B1A40"/>
    <w:rsid w:val="006B49C4"/>
    <w:rsid w:val="006C03F2"/>
    <w:rsid w:val="006D2CDF"/>
    <w:rsid w:val="006D469A"/>
    <w:rsid w:val="006E1DC1"/>
    <w:rsid w:val="006E40D0"/>
    <w:rsid w:val="006E6B2B"/>
    <w:rsid w:val="006E71F9"/>
    <w:rsid w:val="006F5349"/>
    <w:rsid w:val="006F7221"/>
    <w:rsid w:val="00711B2B"/>
    <w:rsid w:val="00715019"/>
    <w:rsid w:val="00727C76"/>
    <w:rsid w:val="00732D8E"/>
    <w:rsid w:val="0073701A"/>
    <w:rsid w:val="007557F7"/>
    <w:rsid w:val="00755939"/>
    <w:rsid w:val="007820D9"/>
    <w:rsid w:val="007B126B"/>
    <w:rsid w:val="007B316A"/>
    <w:rsid w:val="007B6B79"/>
    <w:rsid w:val="007F137C"/>
    <w:rsid w:val="008000A1"/>
    <w:rsid w:val="00804E8E"/>
    <w:rsid w:val="00810D77"/>
    <w:rsid w:val="008112B8"/>
    <w:rsid w:val="008203C4"/>
    <w:rsid w:val="00854C35"/>
    <w:rsid w:val="00875BA8"/>
    <w:rsid w:val="008D7A1F"/>
    <w:rsid w:val="008E3DDE"/>
    <w:rsid w:val="008E703F"/>
    <w:rsid w:val="0091281D"/>
    <w:rsid w:val="00945F01"/>
    <w:rsid w:val="00947DA0"/>
    <w:rsid w:val="00953643"/>
    <w:rsid w:val="009844AA"/>
    <w:rsid w:val="009909EC"/>
    <w:rsid w:val="00995513"/>
    <w:rsid w:val="00996BF1"/>
    <w:rsid w:val="009A0842"/>
    <w:rsid w:val="009B4183"/>
    <w:rsid w:val="009B74C0"/>
    <w:rsid w:val="009E1AA1"/>
    <w:rsid w:val="009F175F"/>
    <w:rsid w:val="00A0430F"/>
    <w:rsid w:val="00A420AA"/>
    <w:rsid w:val="00A50612"/>
    <w:rsid w:val="00A544FC"/>
    <w:rsid w:val="00A54660"/>
    <w:rsid w:val="00A74A83"/>
    <w:rsid w:val="00A74EC7"/>
    <w:rsid w:val="00A77305"/>
    <w:rsid w:val="00A82091"/>
    <w:rsid w:val="00AD0F97"/>
    <w:rsid w:val="00AD1FD1"/>
    <w:rsid w:val="00AE7389"/>
    <w:rsid w:val="00B126C7"/>
    <w:rsid w:val="00B24806"/>
    <w:rsid w:val="00B27774"/>
    <w:rsid w:val="00B31530"/>
    <w:rsid w:val="00B728F0"/>
    <w:rsid w:val="00B814ED"/>
    <w:rsid w:val="00B84EE9"/>
    <w:rsid w:val="00B951F3"/>
    <w:rsid w:val="00BE4EEA"/>
    <w:rsid w:val="00BE57FC"/>
    <w:rsid w:val="00C3429F"/>
    <w:rsid w:val="00C36208"/>
    <w:rsid w:val="00C42B94"/>
    <w:rsid w:val="00C533D4"/>
    <w:rsid w:val="00C62716"/>
    <w:rsid w:val="00C677CA"/>
    <w:rsid w:val="00C81CFE"/>
    <w:rsid w:val="00C904D6"/>
    <w:rsid w:val="00CA419C"/>
    <w:rsid w:val="00CA462B"/>
    <w:rsid w:val="00CC1192"/>
    <w:rsid w:val="00CC2D3D"/>
    <w:rsid w:val="00CD4AC3"/>
    <w:rsid w:val="00CD5248"/>
    <w:rsid w:val="00D05185"/>
    <w:rsid w:val="00D17234"/>
    <w:rsid w:val="00D246D5"/>
    <w:rsid w:val="00D40E58"/>
    <w:rsid w:val="00D45C24"/>
    <w:rsid w:val="00D47A9A"/>
    <w:rsid w:val="00D53B49"/>
    <w:rsid w:val="00D665E4"/>
    <w:rsid w:val="00D677B5"/>
    <w:rsid w:val="00D71D1E"/>
    <w:rsid w:val="00D80954"/>
    <w:rsid w:val="00D817BD"/>
    <w:rsid w:val="00D83E0F"/>
    <w:rsid w:val="00DA1C87"/>
    <w:rsid w:val="00DA7BF1"/>
    <w:rsid w:val="00DB0EDF"/>
    <w:rsid w:val="00DC6654"/>
    <w:rsid w:val="00DD1ADB"/>
    <w:rsid w:val="00E0766D"/>
    <w:rsid w:val="00E71604"/>
    <w:rsid w:val="00E92F73"/>
    <w:rsid w:val="00E93630"/>
    <w:rsid w:val="00EB1C88"/>
    <w:rsid w:val="00EC3024"/>
    <w:rsid w:val="00ED154B"/>
    <w:rsid w:val="00EE674E"/>
    <w:rsid w:val="00F15937"/>
    <w:rsid w:val="00F314FB"/>
    <w:rsid w:val="00F370D5"/>
    <w:rsid w:val="00F60594"/>
    <w:rsid w:val="00F6287A"/>
    <w:rsid w:val="00F7489C"/>
    <w:rsid w:val="00F815E4"/>
    <w:rsid w:val="00FB7885"/>
    <w:rsid w:val="00FE1E63"/>
    <w:rsid w:val="00FE68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 w:type="paragraph" w:styleId="BodyText">
    <w:name w:val="Body Text"/>
    <w:basedOn w:val="Normal"/>
    <w:link w:val="BodyTextChar"/>
    <w:uiPriority w:val="1"/>
    <w:qFormat/>
    <w:rsid w:val="00D71D1E"/>
    <w:pPr>
      <w:widowControl w:val="0"/>
      <w:autoSpaceDE w:val="0"/>
      <w:autoSpaceDN w:val="0"/>
      <w:spacing w:line="240" w:lineRule="auto"/>
      <w:jc w:val="left"/>
    </w:pPr>
    <w:rPr>
      <w:rFonts w:ascii="Cambria" w:eastAsia="Cambria" w:hAnsi="Cambria" w:cs="Cambria"/>
      <w:sz w:val="19"/>
      <w:szCs w:val="19"/>
    </w:rPr>
  </w:style>
  <w:style w:type="character" w:customStyle="1" w:styleId="BodyTextChar">
    <w:name w:val="Body Text Char"/>
    <w:basedOn w:val="DefaultParagraphFont"/>
    <w:link w:val="BodyText"/>
    <w:uiPriority w:val="1"/>
    <w:rsid w:val="00D71D1E"/>
    <w:rPr>
      <w:rFonts w:ascii="Cambria" w:eastAsia="Cambria" w:hAnsi="Cambria" w:cs="Cambria"/>
      <w:sz w:val="19"/>
      <w:szCs w:val="19"/>
    </w:rPr>
  </w:style>
  <w:style w:type="paragraph" w:customStyle="1" w:styleId="TableParagraph">
    <w:name w:val="Table Paragraph"/>
    <w:basedOn w:val="Normal"/>
    <w:uiPriority w:val="1"/>
    <w:qFormat/>
    <w:rsid w:val="00D71D1E"/>
    <w:pPr>
      <w:widowControl w:val="0"/>
      <w:autoSpaceDE w:val="0"/>
      <w:autoSpaceDN w:val="0"/>
      <w:spacing w:before="27" w:line="198" w:lineRule="exact"/>
      <w:jc w:val="left"/>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3652-D983-4E5C-8D31-3978F770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5</cp:revision>
  <cp:lastPrinted>2023-02-15T06:41:00Z</cp:lastPrinted>
  <dcterms:created xsi:type="dcterms:W3CDTF">2023-02-15T06:42:00Z</dcterms:created>
  <dcterms:modified xsi:type="dcterms:W3CDTF">2023-08-23T06:34:00Z</dcterms:modified>
</cp:coreProperties>
</file>