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B" w:rsidRDefault="00C12A5B" w:rsidP="00C12A5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9"/>
          <w:szCs w:val="29"/>
          <w:vertAlign w:val="subscript"/>
        </w:rPr>
      </w:pPr>
      <w:r>
        <w:rPr>
          <w:b/>
          <w:bCs/>
          <w:color w:val="000000"/>
          <w:sz w:val="29"/>
          <w:szCs w:val="29"/>
          <w:vertAlign w:val="subscript"/>
        </w:rPr>
        <w:t xml:space="preserve">                                                                                                                                                    Code No. MB305E-M11</w:t>
      </w:r>
    </w:p>
    <w:p w:rsidR="00B37506" w:rsidRPr="00C12A5B" w:rsidRDefault="00B37506" w:rsidP="00B3750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vertAlign w:val="subscript"/>
        </w:rPr>
      </w:pPr>
      <w:r w:rsidRPr="00C12A5B">
        <w:rPr>
          <w:b/>
          <w:bCs/>
          <w:color w:val="000000"/>
          <w:sz w:val="32"/>
          <w:szCs w:val="32"/>
          <w:vertAlign w:val="subscript"/>
        </w:rPr>
        <w:t xml:space="preserve">METHODIST COLLEGE </w:t>
      </w:r>
      <w:r w:rsidR="00C12A5B" w:rsidRPr="00C12A5B">
        <w:rPr>
          <w:b/>
          <w:bCs/>
          <w:color w:val="000000"/>
          <w:sz w:val="32"/>
          <w:szCs w:val="32"/>
          <w:vertAlign w:val="subscript"/>
        </w:rPr>
        <w:t xml:space="preserve"> </w:t>
      </w:r>
      <w:r w:rsidRPr="00C12A5B">
        <w:rPr>
          <w:b/>
          <w:bCs/>
          <w:color w:val="000000"/>
          <w:sz w:val="32"/>
          <w:szCs w:val="32"/>
          <w:vertAlign w:val="subscript"/>
        </w:rPr>
        <w:t xml:space="preserve">OF ENGINEERING &amp; TECHNOLOGY                        </w:t>
      </w:r>
    </w:p>
    <w:p w:rsidR="00B37506" w:rsidRPr="00C12A5B" w:rsidRDefault="00B37506" w:rsidP="00B37506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12A5B">
        <w:rPr>
          <w:b/>
          <w:bCs/>
          <w:color w:val="000000"/>
          <w:sz w:val="32"/>
          <w:szCs w:val="32"/>
          <w:vertAlign w:val="subscript"/>
        </w:rPr>
        <w:t>  (An Autonomous Institution)</w:t>
      </w:r>
    </w:p>
    <w:p w:rsidR="00B37506" w:rsidRPr="00C12A5B" w:rsidRDefault="00B37506" w:rsidP="00B37506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12A5B">
        <w:rPr>
          <w:b/>
          <w:bCs/>
          <w:color w:val="000000"/>
          <w:sz w:val="32"/>
          <w:szCs w:val="32"/>
          <w:vertAlign w:val="superscript"/>
        </w:rPr>
        <w:t xml:space="preserve">M.B.A III-Semester </w:t>
      </w:r>
      <w:r w:rsidR="00C12A5B">
        <w:rPr>
          <w:b/>
          <w:bCs/>
          <w:color w:val="000000"/>
          <w:sz w:val="32"/>
          <w:szCs w:val="32"/>
          <w:vertAlign w:val="superscript"/>
        </w:rPr>
        <w:t>(Regular) Examination, Feb</w:t>
      </w:r>
      <w:r w:rsidRPr="00C12A5B">
        <w:rPr>
          <w:b/>
          <w:bCs/>
          <w:color w:val="000000"/>
          <w:sz w:val="32"/>
          <w:szCs w:val="32"/>
          <w:vertAlign w:val="superscript"/>
        </w:rPr>
        <w:t xml:space="preserve"> -2023</w:t>
      </w:r>
    </w:p>
    <w:p w:rsidR="00B37506" w:rsidRPr="00C12A5B" w:rsidRDefault="00B37506" w:rsidP="00B37506">
      <w:pPr>
        <w:pStyle w:val="NormalWeb"/>
        <w:spacing w:before="0" w:beforeAutospacing="0" w:after="0" w:afterAutospacing="0"/>
        <w:ind w:left="2160" w:firstLine="720"/>
        <w:rPr>
          <w:sz w:val="32"/>
          <w:szCs w:val="32"/>
        </w:rPr>
      </w:pPr>
      <w:r w:rsidRPr="00C12A5B">
        <w:rPr>
          <w:b/>
          <w:bCs/>
          <w:color w:val="000000"/>
          <w:sz w:val="32"/>
          <w:szCs w:val="32"/>
          <w:vertAlign w:val="superscript"/>
        </w:rPr>
        <w:t>Subject: INTERNATIONAL FINANCE </w:t>
      </w:r>
    </w:p>
    <w:p w:rsidR="00B37506" w:rsidRPr="00C12A5B" w:rsidRDefault="00B37506" w:rsidP="00B37506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sz w:val="32"/>
          <w:szCs w:val="32"/>
          <w:vertAlign w:val="superscript"/>
        </w:rPr>
      </w:pPr>
      <w:r w:rsidRPr="00C12A5B">
        <w:rPr>
          <w:b/>
          <w:bCs/>
          <w:color w:val="000000"/>
          <w:sz w:val="32"/>
          <w:szCs w:val="32"/>
          <w:vertAlign w:val="superscript"/>
        </w:rPr>
        <w:t xml:space="preserve">Time: 3 hours                                                                                    </w:t>
      </w:r>
      <w:r w:rsidRPr="00C12A5B">
        <w:rPr>
          <w:b/>
          <w:bCs/>
          <w:color w:val="000000"/>
          <w:sz w:val="32"/>
          <w:szCs w:val="32"/>
          <w:vertAlign w:val="superscript"/>
        </w:rPr>
        <w:tab/>
      </w:r>
      <w:r w:rsidRPr="00C12A5B">
        <w:rPr>
          <w:b/>
          <w:bCs/>
          <w:color w:val="000000"/>
          <w:sz w:val="32"/>
          <w:szCs w:val="32"/>
          <w:vertAlign w:val="superscript"/>
        </w:rPr>
        <w:tab/>
        <w:t>        Max.Marks:60 </w:t>
      </w:r>
    </w:p>
    <w:p w:rsidR="00B37506" w:rsidRPr="00C12A5B" w:rsidRDefault="00B37506" w:rsidP="00B37506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12A5B">
        <w:rPr>
          <w:b/>
          <w:bCs/>
          <w:color w:val="000000"/>
          <w:sz w:val="32"/>
          <w:szCs w:val="32"/>
          <w:vertAlign w:val="superscript"/>
        </w:rPr>
        <w:t>PART-A</w:t>
      </w:r>
    </w:p>
    <w:p w:rsidR="00B37506" w:rsidRPr="00C12A5B" w:rsidRDefault="00B37506" w:rsidP="00B37506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12A5B">
        <w:rPr>
          <w:b/>
          <w:bCs/>
          <w:color w:val="000000"/>
          <w:sz w:val="32"/>
          <w:szCs w:val="32"/>
          <w:vertAlign w:val="superscript"/>
        </w:rPr>
        <w:t>Answer All the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9"/>
      </w:tblGrid>
      <w:tr w:rsidR="00EA753E" w:rsidRPr="00B37506" w:rsidTr="00B37506">
        <w:trPr>
          <w:trHeight w:val="46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6" w:rsidRPr="00B37506" w:rsidRDefault="00C12A5B" w:rsidP="00C12A5B">
            <w:pPr>
              <w:tabs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</w:rPr>
              <w:t>05 X 2M= 10M</w:t>
            </w:r>
          </w:p>
        </w:tc>
      </w:tr>
      <w:tr w:rsidR="00EA753E" w:rsidRPr="00B37506" w:rsidTr="00B37506">
        <w:trPr>
          <w:trHeight w:val="4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6" w:rsidRPr="00B37506" w:rsidRDefault="00B37506" w:rsidP="00B6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</w:pPr>
            <w:r w:rsidRPr="00B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1.  a</w:t>
            </w:r>
            <w:r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.</w:t>
            </w:r>
            <w:r w:rsidR="00B6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Differentiate Euro bonds and Foreign bonds.</w:t>
            </w:r>
          </w:p>
        </w:tc>
      </w:tr>
      <w:tr w:rsidR="00EA753E" w:rsidRPr="00B37506" w:rsidTr="00B37506">
        <w:trPr>
          <w:trHeight w:val="4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6" w:rsidRPr="00B37506" w:rsidRDefault="00B37506" w:rsidP="00B6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</w:pPr>
            <w:r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     b.</w:t>
            </w:r>
            <w:r w:rsidR="004224E8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Explain the concept of</w:t>
            </w:r>
            <w:r w:rsidR="00B6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 Triangular Arbitrage.</w:t>
            </w:r>
          </w:p>
        </w:tc>
      </w:tr>
      <w:tr w:rsidR="00EA753E" w:rsidRPr="00B37506" w:rsidTr="00B37506">
        <w:trPr>
          <w:trHeight w:val="4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6" w:rsidRPr="00B37506" w:rsidRDefault="00C12A5B" w:rsidP="00B6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    c.</w:t>
            </w:r>
            <w:r w:rsidR="00DC1F2C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.</w:t>
            </w:r>
            <w:r w:rsidR="004224E8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Describe </w:t>
            </w:r>
            <w:r w:rsidR="00B6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Purchasing Power Parity</w:t>
            </w:r>
            <w:r w:rsidR="004224E8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.</w:t>
            </w:r>
          </w:p>
        </w:tc>
      </w:tr>
      <w:tr w:rsidR="00EA753E" w:rsidRPr="00B37506" w:rsidTr="00B37506">
        <w:trPr>
          <w:trHeight w:val="4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6" w:rsidRPr="00B37506" w:rsidRDefault="00C12A5B" w:rsidP="00B3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    </w:t>
            </w:r>
            <w:r w:rsidR="00B37506" w:rsidRPr="00B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d</w:t>
            </w:r>
            <w:r w:rsidR="00DC1F2C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 </w:t>
            </w:r>
            <w:r w:rsidR="004224E8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Explain </w:t>
            </w:r>
            <w:r w:rsidR="00B6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OLI Paradigm of </w:t>
            </w:r>
            <w:r w:rsidR="00972256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FDI</w:t>
            </w:r>
            <w:r w:rsidR="004224E8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.</w:t>
            </w:r>
          </w:p>
        </w:tc>
      </w:tr>
      <w:tr w:rsidR="00EA753E" w:rsidRPr="00B37506" w:rsidTr="00B37506">
        <w:trPr>
          <w:trHeight w:val="46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06" w:rsidRPr="00B37506" w:rsidRDefault="00C12A5B" w:rsidP="00DE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    </w:t>
            </w:r>
            <w:r w:rsidR="00B37506" w:rsidRPr="00B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e</w:t>
            </w:r>
            <w:r w:rsidR="00DC1F2C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 </w:t>
            </w:r>
            <w:r w:rsidR="004224E8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 xml:space="preserve">Write briefly about </w:t>
            </w:r>
            <w:r w:rsidR="00DC1F2C" w:rsidRPr="00444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T</w:t>
            </w:r>
            <w:r w:rsidR="00DE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ransfer Pricing</w:t>
            </w:r>
            <w:r w:rsidR="0008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e-IN"/>
              </w:rPr>
              <w:t>.</w:t>
            </w:r>
          </w:p>
        </w:tc>
      </w:tr>
      <w:tr w:rsidR="00B37506" w:rsidRPr="00B37506" w:rsidTr="00B37506">
        <w:trPr>
          <w:trHeight w:val="46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06" w:rsidRPr="00C12A5B" w:rsidRDefault="00B37506" w:rsidP="00B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n-IN" w:bidi="te-IN"/>
              </w:rPr>
            </w:pPr>
            <w:r w:rsidRPr="00C1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perscript"/>
                <w:lang w:eastAsia="en-IN" w:bidi="te-IN"/>
              </w:rPr>
              <w:t>PART-B</w:t>
            </w:r>
          </w:p>
          <w:p w:rsidR="00B37506" w:rsidRPr="00B37506" w:rsidRDefault="00B37506" w:rsidP="00B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</w:pPr>
            <w:r w:rsidRPr="00C1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perscript"/>
                <w:lang w:eastAsia="en-IN" w:bidi="te-IN"/>
              </w:rPr>
              <w:t>Answer Any Five questions</w:t>
            </w:r>
            <w:r w:rsidRPr="00B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 w:bidi="te-IN"/>
              </w:rPr>
              <w:t>.</w:t>
            </w:r>
            <w:r w:rsidRPr="00B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 w:bidi="te-IN"/>
              </w:rPr>
              <w:tab/>
            </w:r>
          </w:p>
          <w:tbl>
            <w:tblPr>
              <w:tblW w:w="82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6"/>
              <w:gridCol w:w="350"/>
              <w:gridCol w:w="6436"/>
              <w:gridCol w:w="566"/>
              <w:gridCol w:w="236"/>
              <w:gridCol w:w="222"/>
            </w:tblGrid>
            <w:tr w:rsidR="00444F69" w:rsidRPr="00B37506" w:rsidTr="00C12A5B">
              <w:trPr>
                <w:trHeight w:val="554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2.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083524" w:rsidP="000553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Explain </w:t>
                  </w:r>
                  <w:r w:rsidR="00055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in detail the functions of any two Global Financial Institutions.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1</w:t>
                  </w:r>
                  <w:r w:rsidR="00FC58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0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4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315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53E" w:rsidRDefault="00EA753E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</w:pPr>
                </w:p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3.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53E" w:rsidRDefault="00EA753E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</w:pPr>
                </w:p>
                <w:p w:rsidR="00B37506" w:rsidRPr="00E33A59" w:rsidRDefault="00E33A59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 w:bidi="te-IN"/>
                    </w:rPr>
                  </w:pPr>
                  <w:r w:rsidRPr="00E33A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 w:bidi="te-IN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53E" w:rsidRDefault="00EA753E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B37506" w:rsidRPr="00B37506" w:rsidRDefault="00EA753E" w:rsidP="00DD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Explain the </w:t>
                  </w:r>
                  <w:r w:rsidR="00DD2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participants and structure of Foreign Exchange market.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65B2" w:rsidRPr="003065B2" w:rsidRDefault="003065B2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 w:bidi="te-IN"/>
                    </w:rPr>
                  </w:pPr>
                </w:p>
                <w:p w:rsidR="00B37506" w:rsidRPr="003065B2" w:rsidRDefault="003065B2" w:rsidP="003065B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N" w:bidi="te-IN"/>
                    </w:rPr>
                  </w:pPr>
                  <w:r w:rsidRPr="003065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N" w:bidi="te-IN"/>
                    </w:rPr>
                    <w:t>5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554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E33A59" w:rsidRDefault="00E33A59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 w:bidi="te-IN"/>
                    </w:rPr>
                  </w:pPr>
                  <w:r w:rsidRPr="00E33A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 w:bidi="te-IN"/>
                    </w:rPr>
                    <w:t>b</w:t>
                  </w:r>
                </w:p>
                <w:p w:rsidR="00E33A59" w:rsidRPr="00B37506" w:rsidRDefault="00E33A59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Default="00E33A59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Calculate the Annualized Forward premium or discount from the following data :</w:t>
                  </w:r>
                </w:p>
                <w:p w:rsidR="00E33A59" w:rsidRDefault="00E33A59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Spot Rate (1</w:t>
                  </w:r>
                  <w:r w:rsidRPr="00E33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IN" w:bidi="te-I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 June) : </w:t>
                  </w:r>
                  <w:r w:rsidR="00D53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82.3500/</w:t>
                  </w:r>
                  <w:r w:rsidR="00D53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$</w:t>
                  </w:r>
                </w:p>
                <w:p w:rsidR="00E33A59" w:rsidRDefault="00E33A59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Swap points ( 1</w:t>
                  </w:r>
                  <w:r w:rsidRPr="00E33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IN" w:bidi="te-I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 July) : 1200-1100</w:t>
                  </w:r>
                </w:p>
                <w:p w:rsidR="00E33A59" w:rsidRDefault="00E33A59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Swap points ( 1</w:t>
                  </w:r>
                  <w:r w:rsidRPr="00E33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IN" w:bidi="te-I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  September) : 1300-1200</w:t>
                  </w:r>
                </w:p>
                <w:p w:rsidR="00E33A59" w:rsidRPr="00B37506" w:rsidRDefault="00E33A59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3065B2" w:rsidRDefault="003065B2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N" w:bidi="te-IN"/>
                    </w:rPr>
                  </w:pPr>
                  <w:r w:rsidRPr="003065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N" w:bidi="te-IN"/>
                    </w:rPr>
                    <w:t>5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554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4.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D53EA9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Describe in detail the Risk Management methods using Hedging in MNCs.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10</w:t>
                  </w:r>
                </w:p>
                <w:p w:rsidR="00C12A5B" w:rsidRDefault="00C12A5B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Pr="00B37506" w:rsidRDefault="00C12A5B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585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1F2C" w:rsidRDefault="00DC1F2C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</w:pPr>
                </w:p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5.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1F2C" w:rsidRDefault="00DC1F2C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</w:pPr>
                </w:p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1F2C" w:rsidRDefault="00DC1F2C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B37506" w:rsidRDefault="00444F69" w:rsidP="004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Compare and d</w:t>
                  </w:r>
                  <w:r w:rsidR="00DC1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ifferentiate International Financial Management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and</w:t>
                  </w:r>
                  <w:r w:rsidR="00DC1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 Domestic Financial Management.</w:t>
                  </w:r>
                </w:p>
                <w:p w:rsidR="00444F69" w:rsidRPr="00B37506" w:rsidRDefault="00444F69" w:rsidP="00444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2A5B" w:rsidRDefault="00C12A5B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</w:pPr>
                </w:p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10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Pr="00B37506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585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EA9" w:rsidRDefault="00B37506" w:rsidP="00D53E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6.</w:t>
                  </w:r>
                </w:p>
                <w:p w:rsidR="00B37506" w:rsidRPr="00D53EA9" w:rsidRDefault="00B37506" w:rsidP="00D53EA9">
                  <w:pPr>
                    <w:tabs>
                      <w:tab w:val="left" w:pos="517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Default="00DC1F2C" w:rsidP="000553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Describe the </w:t>
                  </w:r>
                  <w:r w:rsidR="00055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methods of Double Taxation avoidance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.</w:t>
                  </w:r>
                </w:p>
                <w:p w:rsidR="00D53EA9" w:rsidRPr="00B37506" w:rsidRDefault="00D53EA9" w:rsidP="000553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10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Pr="00B37506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191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7.</w:t>
                  </w:r>
                  <w:r w:rsidR="00C12A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 xml:space="preserve">    </w:t>
                  </w:r>
                </w:p>
                <w:p w:rsidR="00D53EA9" w:rsidRPr="00B37506" w:rsidRDefault="00D53EA9" w:rsidP="00C12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 xml:space="preserve">     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2A5B" w:rsidRDefault="00C12A5B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a</w:t>
                  </w:r>
                </w:p>
                <w:p w:rsidR="00B37506" w:rsidRPr="00C12A5B" w:rsidRDefault="00C12A5B" w:rsidP="00C12A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2A5B" w:rsidRDefault="004224E8" w:rsidP="0008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Explain </w:t>
                  </w:r>
                  <w:r w:rsidR="0008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BOP Trends in India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.</w:t>
                  </w:r>
                </w:p>
                <w:p w:rsidR="00D53EA9" w:rsidRPr="00B37506" w:rsidRDefault="00D53EA9" w:rsidP="0008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Explain Bretton wood system.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65B2" w:rsidRDefault="003065B2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5</w:t>
                  </w:r>
                </w:p>
                <w:p w:rsidR="00B37506" w:rsidRPr="003065B2" w:rsidRDefault="003065B2" w:rsidP="003065B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 xml:space="preserve"> </w:t>
                  </w:r>
                  <w:r w:rsidRPr="003065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N" w:bidi="te-IN"/>
                    </w:rPr>
                    <w:t xml:space="preserve"> 5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  <w:p w:rsidR="00C12A5B" w:rsidRPr="00B37506" w:rsidRDefault="00C12A5B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58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585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8.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506" w:rsidRPr="00B37506" w:rsidRDefault="00B37506" w:rsidP="00482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26DE" w:rsidRDefault="004826DE" w:rsidP="00482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Describe the nature and scope of International Financial Management.</w:t>
                  </w:r>
                </w:p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10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585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9.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444F69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Explain the various types of Taxes.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3065B2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5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  <w:tr w:rsidR="00444F69" w:rsidRPr="00B37506" w:rsidTr="00C12A5B">
              <w:trPr>
                <w:trHeight w:val="58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 w:rsidRPr="00B375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te-IN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444F69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  <w:t>Discuss the evolution of International Financial System in detail.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3065B2" w:rsidRDefault="003065B2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N" w:bidi="te-IN"/>
                    </w:rPr>
                  </w:pPr>
                  <w:r w:rsidRPr="003065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N" w:bidi="te-IN"/>
                    </w:rPr>
                    <w:t xml:space="preserve">  5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7506" w:rsidRPr="00B37506" w:rsidRDefault="00B37506" w:rsidP="00B37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te-IN"/>
                    </w:rPr>
                  </w:pPr>
                </w:p>
              </w:tc>
            </w:tr>
          </w:tbl>
          <w:p w:rsidR="00B37506" w:rsidRPr="00B37506" w:rsidRDefault="00B37506" w:rsidP="00B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</w:p>
        </w:tc>
      </w:tr>
    </w:tbl>
    <w:p w:rsidR="00B37506" w:rsidRDefault="00B37506" w:rsidP="00B37506">
      <w:pPr>
        <w:pStyle w:val="NormalWeb"/>
        <w:spacing w:before="0" w:beforeAutospacing="0" w:after="0" w:afterAutospacing="0"/>
        <w:ind w:firstLine="720"/>
        <w:jc w:val="both"/>
      </w:pPr>
    </w:p>
    <w:p w:rsidR="00C8585C" w:rsidRDefault="003065B2" w:rsidP="003065B2">
      <w:pPr>
        <w:tabs>
          <w:tab w:val="left" w:pos="2550"/>
        </w:tabs>
      </w:pPr>
      <w:bookmarkStart w:id="0" w:name="_GoBack"/>
      <w:bookmarkEnd w:id="0"/>
      <w:r>
        <w:tab/>
        <w:t>******</w:t>
      </w:r>
    </w:p>
    <w:sectPr w:rsidR="00C8585C" w:rsidSect="00C12A5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D1" w:rsidRDefault="00EA4CD1" w:rsidP="00C12A5B">
      <w:pPr>
        <w:spacing w:after="0" w:line="240" w:lineRule="auto"/>
      </w:pPr>
      <w:r>
        <w:separator/>
      </w:r>
    </w:p>
  </w:endnote>
  <w:endnote w:type="continuationSeparator" w:id="1">
    <w:p w:rsidR="00EA4CD1" w:rsidRDefault="00EA4CD1" w:rsidP="00C1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D1" w:rsidRDefault="00EA4CD1" w:rsidP="00C12A5B">
      <w:pPr>
        <w:spacing w:after="0" w:line="240" w:lineRule="auto"/>
      </w:pPr>
      <w:r>
        <w:separator/>
      </w:r>
    </w:p>
  </w:footnote>
  <w:footnote w:type="continuationSeparator" w:id="1">
    <w:p w:rsidR="00EA4CD1" w:rsidRDefault="00EA4CD1" w:rsidP="00C12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506"/>
    <w:rsid w:val="00000CAD"/>
    <w:rsid w:val="000553E3"/>
    <w:rsid w:val="00083524"/>
    <w:rsid w:val="00124FF5"/>
    <w:rsid w:val="003065B2"/>
    <w:rsid w:val="004224E8"/>
    <w:rsid w:val="00444F69"/>
    <w:rsid w:val="004826DE"/>
    <w:rsid w:val="00484225"/>
    <w:rsid w:val="0052363C"/>
    <w:rsid w:val="007209BD"/>
    <w:rsid w:val="00935D94"/>
    <w:rsid w:val="00972256"/>
    <w:rsid w:val="00976576"/>
    <w:rsid w:val="00B01D72"/>
    <w:rsid w:val="00B37506"/>
    <w:rsid w:val="00B6051E"/>
    <w:rsid w:val="00C12A5B"/>
    <w:rsid w:val="00D53EA9"/>
    <w:rsid w:val="00DC1F2C"/>
    <w:rsid w:val="00DD21DD"/>
    <w:rsid w:val="00DE4FED"/>
    <w:rsid w:val="00E33A59"/>
    <w:rsid w:val="00EA4CD1"/>
    <w:rsid w:val="00EA753E"/>
    <w:rsid w:val="00FC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e-IN"/>
    </w:rPr>
  </w:style>
  <w:style w:type="character" w:customStyle="1" w:styleId="apple-tab-span">
    <w:name w:val="apple-tab-span"/>
    <w:basedOn w:val="DefaultParagraphFont"/>
    <w:rsid w:val="00B37506"/>
  </w:style>
  <w:style w:type="paragraph" w:styleId="Header">
    <w:name w:val="header"/>
    <w:basedOn w:val="Normal"/>
    <w:link w:val="HeaderChar"/>
    <w:uiPriority w:val="99"/>
    <w:semiHidden/>
    <w:unhideWhenUsed/>
    <w:rsid w:val="00C12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A5B"/>
  </w:style>
  <w:style w:type="paragraph" w:styleId="Footer">
    <w:name w:val="footer"/>
    <w:basedOn w:val="Normal"/>
    <w:link w:val="FooterChar"/>
    <w:uiPriority w:val="99"/>
    <w:semiHidden/>
    <w:unhideWhenUsed/>
    <w:rsid w:val="00C12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6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subbarajunethi</dc:creator>
  <cp:lastModifiedBy>Swamy</cp:lastModifiedBy>
  <cp:revision>4</cp:revision>
  <cp:lastPrinted>2023-02-17T03:54:00Z</cp:lastPrinted>
  <dcterms:created xsi:type="dcterms:W3CDTF">2023-02-17T03:39:00Z</dcterms:created>
  <dcterms:modified xsi:type="dcterms:W3CDTF">2023-02-17T03:54:00Z</dcterms:modified>
</cp:coreProperties>
</file>