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256" w:rsidRDefault="007D6256" w:rsidP="007D6256">
      <w:pPr>
        <w:spacing w:line="100" w:lineRule="atLeast"/>
        <w:ind w:left="7200" w:firstLine="720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b/>
          <w:sz w:val="40"/>
          <w:szCs w:val="40"/>
          <w:vertAlign w:val="superscript"/>
        </w:rPr>
        <w:t>Code No.</w:t>
      </w:r>
      <w:r w:rsidR="00441F51">
        <w:rPr>
          <w:rFonts w:ascii="Times New Roman" w:hAnsi="Times New Roman" w:cs="Times New Roman"/>
          <w:b/>
          <w:sz w:val="40"/>
          <w:szCs w:val="40"/>
          <w:vertAlign w:val="superscript"/>
        </w:rPr>
        <w:t>PC406EC</w:t>
      </w:r>
    </w:p>
    <w:p w:rsidR="007D6256" w:rsidRDefault="007D6256" w:rsidP="00215053">
      <w:pPr>
        <w:keepLines/>
        <w:spacing w:line="240" w:lineRule="auto"/>
        <w:contextualSpacing/>
        <w:mirrorIndents/>
        <w:jc w:val="center"/>
        <w:rPr>
          <w:rFonts w:ascii="Times New Roman" w:hAnsi="Times New Roman" w:cs="Times New Roman"/>
          <w:b/>
          <w:sz w:val="48"/>
          <w:szCs w:val="48"/>
          <w:vertAlign w:val="subscript"/>
        </w:rPr>
      </w:pPr>
      <w:r w:rsidRPr="00136787">
        <w:rPr>
          <w:rFonts w:ascii="Times New Roman" w:hAnsi="Times New Roman" w:cs="Times New Roman"/>
          <w:b/>
          <w:sz w:val="48"/>
          <w:szCs w:val="48"/>
          <w:vertAlign w:val="subscript"/>
        </w:rPr>
        <w:t>METHODIST COLLEGE OF ENGINEERING &amp; TECHNOLOGY</w:t>
      </w:r>
    </w:p>
    <w:p w:rsidR="007D6256" w:rsidRPr="00C87489" w:rsidRDefault="007D6256" w:rsidP="00215053">
      <w:pPr>
        <w:keepLines/>
        <w:spacing w:line="360" w:lineRule="auto"/>
        <w:contextualSpacing/>
        <w:mirrorIndents/>
        <w:jc w:val="center"/>
        <w:rPr>
          <w:rFonts w:ascii="Times New Roman" w:hAnsi="Times New Roman" w:cs="Times New Roman"/>
          <w:b/>
          <w:sz w:val="40"/>
          <w:szCs w:val="40"/>
          <w:vertAlign w:val="subscript"/>
        </w:rPr>
      </w:pPr>
      <w:r w:rsidRPr="00C87489">
        <w:rPr>
          <w:rFonts w:ascii="Times New Roman" w:hAnsi="Times New Roman" w:cs="Times New Roman"/>
          <w:b/>
          <w:sz w:val="40"/>
          <w:szCs w:val="40"/>
          <w:vertAlign w:val="subscript"/>
        </w:rPr>
        <w:t>(An Autonomous Institution)</w:t>
      </w:r>
    </w:p>
    <w:p w:rsidR="007D6256" w:rsidRPr="00C87489" w:rsidRDefault="007D6256" w:rsidP="0021505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C87489">
        <w:rPr>
          <w:rFonts w:ascii="Times New Roman" w:hAnsi="Times New Roman" w:cs="Times New Roman"/>
          <w:b/>
          <w:sz w:val="36"/>
          <w:szCs w:val="36"/>
          <w:vertAlign w:val="superscript"/>
        </w:rPr>
        <w:t>B.</w:t>
      </w:r>
      <w:r>
        <w:rPr>
          <w:rFonts w:ascii="Times New Roman" w:hAnsi="Times New Roman" w:cs="Times New Roman"/>
          <w:b/>
          <w:sz w:val="36"/>
          <w:szCs w:val="36"/>
          <w:vertAlign w:val="superscript"/>
        </w:rPr>
        <w:t>E. (</w:t>
      </w:r>
      <w:r w:rsidR="00DB1F12">
        <w:rPr>
          <w:rFonts w:ascii="Times New Roman" w:hAnsi="Times New Roman" w:cs="Times New Roman"/>
          <w:b/>
          <w:sz w:val="36"/>
          <w:szCs w:val="36"/>
          <w:vertAlign w:val="superscript"/>
        </w:rPr>
        <w:t>ECE</w:t>
      </w:r>
      <w:r w:rsidRPr="00C87489">
        <w:rPr>
          <w:rFonts w:ascii="Times New Roman" w:hAnsi="Times New Roman" w:cs="Times New Roman"/>
          <w:b/>
          <w:sz w:val="36"/>
          <w:szCs w:val="36"/>
          <w:vertAlign w:val="superscript"/>
        </w:rPr>
        <w:t>) I</w:t>
      </w:r>
      <w:r w:rsidR="00DB1F12">
        <w:rPr>
          <w:rFonts w:ascii="Times New Roman" w:hAnsi="Times New Roman" w:cs="Times New Roman"/>
          <w:b/>
          <w:sz w:val="36"/>
          <w:szCs w:val="36"/>
          <w:vertAlign w:val="superscript"/>
        </w:rPr>
        <w:t>V</w:t>
      </w:r>
      <w:r w:rsidR="002E78A3">
        <w:rPr>
          <w:rFonts w:ascii="Times New Roman" w:hAnsi="Times New Roman" w:cs="Times New Roman"/>
          <w:b/>
          <w:sz w:val="36"/>
          <w:szCs w:val="36"/>
          <w:vertAlign w:val="superscript"/>
        </w:rPr>
        <w:t>-Semester (Supplementary)</w:t>
      </w:r>
      <w:r w:rsidR="00441F51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</w:t>
      </w:r>
      <w:r w:rsidRPr="00C87489">
        <w:rPr>
          <w:rFonts w:ascii="Times New Roman" w:hAnsi="Times New Roman" w:cs="Times New Roman"/>
          <w:b/>
          <w:sz w:val="36"/>
          <w:szCs w:val="36"/>
          <w:vertAlign w:val="superscript"/>
        </w:rPr>
        <w:t>Examination</w:t>
      </w:r>
      <w:r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, </w:t>
      </w:r>
      <w:r w:rsidR="002E78A3">
        <w:rPr>
          <w:rFonts w:ascii="Times New Roman" w:hAnsi="Times New Roman" w:cs="Times New Roman"/>
          <w:b/>
          <w:sz w:val="36"/>
          <w:szCs w:val="36"/>
          <w:vertAlign w:val="superscript"/>
        </w:rPr>
        <w:t>FEB-2024</w:t>
      </w:r>
    </w:p>
    <w:p w:rsidR="007D6256" w:rsidRPr="00B814ED" w:rsidRDefault="007D6256" w:rsidP="0021505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 w:rsidRPr="00B814ED">
        <w:rPr>
          <w:rFonts w:ascii="Times New Roman" w:hAnsi="Times New Roman" w:cs="Times New Roman"/>
          <w:b/>
          <w:sz w:val="40"/>
          <w:szCs w:val="40"/>
          <w:vertAlign w:val="superscript"/>
        </w:rPr>
        <w:t xml:space="preserve">Subject: </w:t>
      </w:r>
      <w:r w:rsidR="00DB1F12">
        <w:rPr>
          <w:rFonts w:ascii="Times New Roman" w:hAnsi="Times New Roman" w:cs="Times New Roman"/>
          <w:b/>
          <w:sz w:val="40"/>
          <w:szCs w:val="40"/>
          <w:vertAlign w:val="superscript"/>
        </w:rPr>
        <w:t>AUTOMATIC CONTROL SYSTEMS</w:t>
      </w:r>
    </w:p>
    <w:p w:rsidR="007D6256" w:rsidRDefault="007D6256" w:rsidP="007D6256">
      <w:pPr>
        <w:contextualSpacing/>
        <w:jc w:val="both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>Time: 3 hours</w:t>
      </w:r>
      <w:r w:rsidR="00441F51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                                                                                         </w:t>
      </w: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Max.Marks:60 </w:t>
      </w:r>
    </w:p>
    <w:p w:rsidR="007D6256" w:rsidRPr="00C37C60" w:rsidRDefault="007D6256" w:rsidP="00215053">
      <w:pPr>
        <w:contextualSpacing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>Note: Missing data, if any, maybe suitably assumed.</w:t>
      </w:r>
    </w:p>
    <w:p w:rsidR="007D6256" w:rsidRDefault="007D6256" w:rsidP="00215053">
      <w:pPr>
        <w:contextualSpacing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PART-A</w:t>
      </w:r>
    </w:p>
    <w:p w:rsidR="007D6256" w:rsidRDefault="007D6256" w:rsidP="00215053">
      <w:pPr>
        <w:contextualSpacing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Answer </w:t>
      </w:r>
      <w:r>
        <w:rPr>
          <w:rFonts w:ascii="Times New Roman" w:hAnsi="Times New Roman" w:cs="Times New Roman"/>
          <w:b/>
          <w:sz w:val="44"/>
          <w:szCs w:val="44"/>
          <w:vertAlign w:val="superscript"/>
        </w:rPr>
        <w:t>A</w:t>
      </w: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ll the questions.</w:t>
      </w:r>
      <w:r w:rsidR="00956E40">
        <w:rPr>
          <w:rFonts w:ascii="Times New Roman" w:hAnsi="Times New Roman" w:cs="Times New Roman"/>
          <w:b/>
          <w:sz w:val="44"/>
          <w:szCs w:val="44"/>
          <w:vertAlign w:val="superscript"/>
        </w:rPr>
        <w:t>(10X2M=20M)</w:t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7655"/>
        <w:gridCol w:w="992"/>
        <w:gridCol w:w="709"/>
        <w:gridCol w:w="708"/>
      </w:tblGrid>
      <w:tr w:rsidR="007D6256" w:rsidRPr="00A81A44" w:rsidTr="00251838">
        <w:tc>
          <w:tcPr>
            <w:tcW w:w="817" w:type="dxa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Q.No.</w:t>
            </w:r>
          </w:p>
        </w:tc>
        <w:tc>
          <w:tcPr>
            <w:tcW w:w="7655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992" w:type="dxa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709" w:type="dxa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708" w:type="dxa"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256" w:rsidRPr="00A81A44" w:rsidTr="00251838">
        <w:tc>
          <w:tcPr>
            <w:tcW w:w="817" w:type="dxa"/>
          </w:tcPr>
          <w:p w:rsidR="007D6256" w:rsidRPr="00CC2D3D" w:rsidRDefault="007D6256" w:rsidP="00251838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1.</w:t>
            </w:r>
            <w:r w:rsidRPr="00CC2D3D">
              <w:rPr>
                <w:rFonts w:ascii="Times New Roman" w:hAnsi="Times New Roman" w:cs="Times New Roman"/>
                <w:b/>
                <w:szCs w:val="24"/>
              </w:rPr>
              <w:t xml:space="preserve"> a</w:t>
            </w:r>
          </w:p>
        </w:tc>
        <w:tc>
          <w:tcPr>
            <w:tcW w:w="7655" w:type="dxa"/>
          </w:tcPr>
          <w:p w:rsidR="007D6256" w:rsidRPr="002E30F2" w:rsidRDefault="002E30F2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bookmarkStart w:id="0" w:name="_Hlk139875886"/>
            <w:r w:rsidRPr="002E30F2">
              <w:rPr>
                <w:rFonts w:ascii="Times New Roman" w:hAnsi="Times New Roman" w:cs="Times New Roman"/>
                <w:bCs/>
                <w:szCs w:val="24"/>
              </w:rPr>
              <w:t>What are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the advantages of open loop system?</w:t>
            </w:r>
          </w:p>
          <w:bookmarkEnd w:id="0"/>
          <w:p w:rsidR="00215053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Cs w:val="24"/>
              </w:rPr>
            </w:pPr>
          </w:p>
          <w:p w:rsidR="00215053" w:rsidRPr="00CC2D3D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2E30F2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2M</w:t>
            </w:r>
          </w:p>
        </w:tc>
        <w:tc>
          <w:tcPr>
            <w:tcW w:w="709" w:type="dxa"/>
          </w:tcPr>
          <w:p w:rsidR="007D6256" w:rsidRPr="00A81A44" w:rsidRDefault="00DB5DD7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D6256" w:rsidRPr="00A81A44" w:rsidTr="00251838">
        <w:tc>
          <w:tcPr>
            <w:tcW w:w="817" w:type="dxa"/>
          </w:tcPr>
          <w:p w:rsidR="007D6256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CC2D3D">
              <w:rPr>
                <w:rFonts w:ascii="Times New Roman" w:hAnsi="Times New Roman" w:cs="Times New Roman"/>
                <w:b/>
                <w:szCs w:val="24"/>
              </w:rPr>
              <w:t>b</w:t>
            </w:r>
          </w:p>
          <w:p w:rsidR="00215053" w:rsidRPr="00CC2D3D" w:rsidRDefault="0021505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655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  <w:bookmarkStart w:id="1" w:name="_Hlk139875896"/>
            <w:r>
              <w:rPr>
                <w:rFonts w:ascii="Times New Roman" w:hAnsi="Times New Roman" w:cs="Times New Roman"/>
                <w:szCs w:val="24"/>
              </w:rPr>
              <w:t>Write the analogous electrical and mechanical quantities based on force-voltage analogy.</w:t>
            </w:r>
          </w:p>
          <w:bookmarkEnd w:id="1"/>
          <w:p w:rsidR="00215053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215053" w:rsidRPr="00C068C4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</w:tcPr>
          <w:p w:rsidR="007D6256" w:rsidRDefault="00A15EC0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2M</w:t>
            </w:r>
          </w:p>
          <w:p w:rsidR="00D44416" w:rsidRPr="00D44416" w:rsidRDefault="00D44416" w:rsidP="00D4441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D6256" w:rsidRPr="00A81A44" w:rsidRDefault="00A15EC0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D6256" w:rsidRPr="00A81A44" w:rsidTr="00251838">
        <w:tc>
          <w:tcPr>
            <w:tcW w:w="817" w:type="dxa"/>
          </w:tcPr>
          <w:p w:rsidR="007D6256" w:rsidRPr="00CC2D3D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CC2D3D">
              <w:rPr>
                <w:rFonts w:ascii="Times New Roman" w:hAnsi="Times New Roman" w:cs="Times New Roman"/>
                <w:b/>
                <w:szCs w:val="24"/>
              </w:rPr>
              <w:t>c</w:t>
            </w:r>
          </w:p>
        </w:tc>
        <w:tc>
          <w:tcPr>
            <w:tcW w:w="7655" w:type="dxa"/>
          </w:tcPr>
          <w:p w:rsidR="007D6256" w:rsidRPr="00D44416" w:rsidRDefault="00874BCD" w:rsidP="00874BCD">
            <w:pPr>
              <w:jc w:val="left"/>
              <w:rPr>
                <w:rFonts w:ascii="Times New Roman" w:hAnsi="Times New Roman" w:cs="Times New Roman"/>
              </w:rPr>
            </w:pPr>
            <w:bookmarkStart w:id="2" w:name="_Hlk139878413"/>
            <w:r w:rsidRPr="00D44416">
              <w:rPr>
                <w:rFonts w:ascii="Times New Roman" w:hAnsi="Times New Roman" w:cs="Times New Roman"/>
              </w:rPr>
              <w:t>State the limitations of RH criterion of stability.</w:t>
            </w:r>
          </w:p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0"/>
              </w:rPr>
            </w:pPr>
          </w:p>
          <w:bookmarkEnd w:id="2"/>
          <w:p w:rsidR="00215053" w:rsidRPr="00C068C4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A53678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2M</w:t>
            </w:r>
          </w:p>
        </w:tc>
        <w:tc>
          <w:tcPr>
            <w:tcW w:w="709" w:type="dxa"/>
          </w:tcPr>
          <w:p w:rsidR="007D6256" w:rsidRPr="00A81A44" w:rsidRDefault="00DB5DD7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D6256" w:rsidRPr="00A81A44" w:rsidTr="00251838">
        <w:tc>
          <w:tcPr>
            <w:tcW w:w="817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655" w:type="dxa"/>
          </w:tcPr>
          <w:p w:rsidR="00D44416" w:rsidRDefault="00D3334A" w:rsidP="00A5367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  <w:bookmarkStart w:id="3" w:name="_Hlk139878424"/>
            <w:r w:rsidRPr="00D44416">
              <w:rPr>
                <w:rFonts w:ascii="Times New Roman" w:hAnsi="Times New Roman" w:cs="Times New Roman"/>
              </w:rPr>
              <w:t>Examine the stability of the system whose Characteristic Equation is</w:t>
            </w:r>
          </w:p>
          <w:p w:rsidR="00215053" w:rsidRPr="00D44416" w:rsidRDefault="00A53678" w:rsidP="00A5367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D44416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D3334A" w:rsidRPr="00D44416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D44416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D3334A" w:rsidRPr="00D444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D44416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D3334A" w:rsidRPr="00D44416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D44416">
              <w:rPr>
                <w:rFonts w:ascii="Times New Roman" w:hAnsi="Times New Roman" w:cs="Times New Roman"/>
                <w:sz w:val="26"/>
                <w:szCs w:val="26"/>
              </w:rPr>
              <w:t>+s</w:t>
            </w:r>
            <w:r w:rsidR="00D3334A" w:rsidRPr="00D44416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 w:rsidRPr="00D44416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D3334A" w:rsidRPr="00D44416">
              <w:rPr>
                <w:rFonts w:ascii="Times New Roman" w:hAnsi="Times New Roman" w:cs="Times New Roman"/>
                <w:sz w:val="26"/>
                <w:szCs w:val="26"/>
              </w:rPr>
              <w:t>8s+1</w:t>
            </w:r>
            <w:r w:rsidRPr="00D44416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w:r w:rsidR="00D3334A" w:rsidRPr="00D444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D05172" w:rsidRPr="00D444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bookmarkEnd w:id="3"/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7D6256" w:rsidRPr="00A81A44" w:rsidRDefault="00A53678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2M</w:t>
            </w:r>
          </w:p>
        </w:tc>
        <w:tc>
          <w:tcPr>
            <w:tcW w:w="709" w:type="dxa"/>
          </w:tcPr>
          <w:p w:rsidR="007D6256" w:rsidRPr="00A81A44" w:rsidRDefault="00DB5DD7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c>
          <w:tcPr>
            <w:tcW w:w="817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7655" w:type="dxa"/>
          </w:tcPr>
          <w:p w:rsidR="007D6256" w:rsidRPr="009250D2" w:rsidRDefault="009250D2" w:rsidP="009250D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rFonts w:ascii="Times New Roman" w:hAnsi="Times New Roman" w:cs="Times New Roman"/>
              </w:rPr>
            </w:pPr>
            <w:bookmarkStart w:id="4" w:name="_Hlk139878433"/>
            <w:r w:rsidRPr="009250D2">
              <w:rPr>
                <w:rFonts w:ascii="Times New Roman" w:hAnsi="Times New Roman" w:cs="Times New Roman"/>
              </w:rPr>
              <w:t>Define Gain Margin</w:t>
            </w:r>
            <w:r>
              <w:rPr>
                <w:rFonts w:ascii="Times New Roman" w:hAnsi="Times New Roman" w:cs="Times New Roman"/>
              </w:rPr>
              <w:t xml:space="preserve"> and </w:t>
            </w:r>
            <w:r w:rsidRPr="009250D2">
              <w:rPr>
                <w:rFonts w:ascii="Times New Roman" w:hAnsi="Times New Roman" w:cs="Times New Roman"/>
              </w:rPr>
              <w:t>Phase Margin</w:t>
            </w:r>
            <w:r>
              <w:rPr>
                <w:rFonts w:ascii="Times New Roman" w:hAnsi="Times New Roman" w:cs="Times New Roman"/>
              </w:rPr>
              <w:t>.</w:t>
            </w:r>
          </w:p>
          <w:bookmarkEnd w:id="4"/>
          <w:p w:rsidR="00215053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215053" w:rsidRPr="00C068C4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DB5DD7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2M</w:t>
            </w:r>
          </w:p>
        </w:tc>
        <w:tc>
          <w:tcPr>
            <w:tcW w:w="709" w:type="dxa"/>
          </w:tcPr>
          <w:p w:rsidR="007D6256" w:rsidRPr="00A81A44" w:rsidRDefault="00DB5DD7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D6256" w:rsidRPr="00A81A44" w:rsidTr="00251838">
        <w:tc>
          <w:tcPr>
            <w:tcW w:w="817" w:type="dxa"/>
          </w:tcPr>
          <w:p w:rsidR="007D6256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7D6256" w:rsidRDefault="00DB5DD7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  <w:bookmarkStart w:id="5" w:name="_Hlk139878445"/>
            <w:r>
              <w:rPr>
                <w:rFonts w:ascii="Times New Roman" w:hAnsi="Times New Roman" w:cs="Times New Roman"/>
                <w:szCs w:val="24"/>
              </w:rPr>
              <w:t>What is the effect of PID Controllers?</w:t>
            </w:r>
          </w:p>
          <w:bookmarkEnd w:id="5"/>
          <w:p w:rsidR="00215053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215053" w:rsidRPr="00C068C4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</w:tcPr>
          <w:p w:rsidR="007D6256" w:rsidRPr="00DB5DD7" w:rsidRDefault="00DB5DD7" w:rsidP="00251838">
            <w:pPr>
              <w:rPr>
                <w:rFonts w:ascii="Times New Roman" w:hAnsi="Times New Roman" w:cs="Times New Roman"/>
                <w:b/>
                <w:bCs/>
              </w:rPr>
            </w:pPr>
            <w:r w:rsidRPr="00DB5DD7">
              <w:rPr>
                <w:rFonts w:ascii="Times New Roman" w:hAnsi="Times New Roman" w:cs="Times New Roman"/>
                <w:b/>
                <w:bCs/>
              </w:rPr>
              <w:t>2M</w:t>
            </w:r>
          </w:p>
        </w:tc>
        <w:tc>
          <w:tcPr>
            <w:tcW w:w="709" w:type="dxa"/>
          </w:tcPr>
          <w:p w:rsidR="007D6256" w:rsidRPr="00A81A44" w:rsidRDefault="00DB5DD7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D6256" w:rsidRPr="00A81A44" w:rsidTr="00251838">
        <w:tc>
          <w:tcPr>
            <w:tcW w:w="817" w:type="dxa"/>
          </w:tcPr>
          <w:p w:rsidR="007D6256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39878461"/>
            <w:r>
              <w:rPr>
                <w:rFonts w:ascii="Times New Roman" w:hAnsi="Times New Roman" w:cs="Times New Roman"/>
              </w:rPr>
              <w:t>State</w:t>
            </w:r>
            <w:r w:rsidR="009250D2" w:rsidRPr="00793F15">
              <w:rPr>
                <w:rFonts w:ascii="Times New Roman" w:hAnsi="Times New Roman" w:cs="Times New Roman"/>
              </w:rPr>
              <w:t xml:space="preserve"> the advantages of state variable analysis</w:t>
            </w:r>
            <w:r w:rsidR="009250D2">
              <w:rPr>
                <w:rFonts w:ascii="Times New Roman" w:hAnsi="Times New Roman" w:cs="Times New Roman"/>
              </w:rPr>
              <w:t>.</w:t>
            </w:r>
          </w:p>
          <w:bookmarkEnd w:id="6"/>
          <w:p w:rsidR="00215053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053" w:rsidRPr="00C068C4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DB5DD7" w:rsidRDefault="00DB5DD7" w:rsidP="00251838">
            <w:pPr>
              <w:rPr>
                <w:rFonts w:ascii="Times New Roman" w:hAnsi="Times New Roman" w:cs="Times New Roman"/>
                <w:b/>
                <w:bCs/>
              </w:rPr>
            </w:pPr>
            <w:r w:rsidRPr="00DB5DD7">
              <w:rPr>
                <w:rFonts w:ascii="Times New Roman" w:hAnsi="Times New Roman" w:cs="Times New Roman"/>
                <w:b/>
                <w:bCs/>
              </w:rPr>
              <w:t>2M</w:t>
            </w:r>
          </w:p>
        </w:tc>
        <w:tc>
          <w:tcPr>
            <w:tcW w:w="709" w:type="dxa"/>
          </w:tcPr>
          <w:p w:rsidR="007D6256" w:rsidRPr="00A81A44" w:rsidRDefault="00DB5DD7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D6256" w:rsidRPr="00A81A44" w:rsidTr="00251838">
        <w:tc>
          <w:tcPr>
            <w:tcW w:w="817" w:type="dxa"/>
          </w:tcPr>
          <w:p w:rsidR="007D6256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7D6256" w:rsidRPr="00D4441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  <w:bookmarkStart w:id="7" w:name="_Hlk139878470"/>
            <w:r w:rsidRPr="00D44416">
              <w:rPr>
                <w:rFonts w:ascii="Times New Roman" w:hAnsi="Times New Roman" w:cs="Times New Roman"/>
              </w:rPr>
              <w:t xml:space="preserve">Define Observability of a system. </w:t>
            </w:r>
          </w:p>
          <w:bookmarkEnd w:id="7"/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</w:p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D6256" w:rsidRDefault="00083412" w:rsidP="00251838">
            <w:r w:rsidRPr="00DB5DD7">
              <w:rPr>
                <w:rFonts w:ascii="Times New Roman" w:hAnsi="Times New Roman" w:cs="Times New Roman"/>
                <w:b/>
                <w:bCs/>
              </w:rPr>
              <w:t>2M</w:t>
            </w:r>
          </w:p>
        </w:tc>
        <w:tc>
          <w:tcPr>
            <w:tcW w:w="709" w:type="dxa"/>
          </w:tcPr>
          <w:p w:rsidR="007D6256" w:rsidRPr="00A81A44" w:rsidRDefault="00083412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D6256" w:rsidRPr="00A81A44" w:rsidTr="00251838">
        <w:tc>
          <w:tcPr>
            <w:tcW w:w="817" w:type="dxa"/>
          </w:tcPr>
          <w:p w:rsidR="007D6256" w:rsidRDefault="0021505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:rsidR="00215053" w:rsidRDefault="0021505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053" w:rsidRDefault="0021505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053" w:rsidRDefault="0021505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  <w:p w:rsidR="00215053" w:rsidRDefault="0021505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053" w:rsidRDefault="0021505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7D6256" w:rsidRPr="00D4441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  <w:bookmarkStart w:id="8" w:name="_Hlk139878485"/>
            <w:r w:rsidRPr="00D44416">
              <w:rPr>
                <w:rFonts w:ascii="Times New Roman" w:hAnsi="Times New Roman" w:cs="Times New Roman"/>
              </w:rPr>
              <w:t>Draw the block diagram of Digital Control System.</w:t>
            </w:r>
          </w:p>
          <w:bookmarkEnd w:id="8"/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</w:p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</w:p>
          <w:p w:rsidR="00215053" w:rsidRPr="00D4441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  <w:bookmarkStart w:id="9" w:name="_Hlk139878494"/>
            <w:r w:rsidRPr="00D44416">
              <w:rPr>
                <w:rFonts w:ascii="Times New Roman" w:hAnsi="Times New Roman" w:cs="Times New Roman"/>
              </w:rPr>
              <w:t>List the merits and demerits of digital control systems over analog systems</w:t>
            </w:r>
            <w:r w:rsidR="005E533F">
              <w:rPr>
                <w:rFonts w:ascii="Times New Roman" w:hAnsi="Times New Roman" w:cs="Times New Roman"/>
              </w:rPr>
              <w:t>.</w:t>
            </w:r>
          </w:p>
          <w:bookmarkEnd w:id="9"/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</w:p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</w:p>
          <w:p w:rsidR="00215053" w:rsidRPr="00D44416" w:rsidRDefault="0021505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D6256" w:rsidRDefault="00083412" w:rsidP="00251838">
            <w:pPr>
              <w:rPr>
                <w:rFonts w:ascii="Times New Roman" w:hAnsi="Times New Roman" w:cs="Times New Roman"/>
                <w:b/>
                <w:bCs/>
              </w:rPr>
            </w:pPr>
            <w:r w:rsidRPr="00DB5DD7">
              <w:rPr>
                <w:rFonts w:ascii="Times New Roman" w:hAnsi="Times New Roman" w:cs="Times New Roman"/>
                <w:b/>
                <w:bCs/>
              </w:rPr>
              <w:t>2M</w:t>
            </w:r>
          </w:p>
          <w:p w:rsidR="00083412" w:rsidRDefault="00083412" w:rsidP="00083412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083412" w:rsidRDefault="00083412" w:rsidP="00083412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083412" w:rsidRPr="00083412" w:rsidRDefault="00083412" w:rsidP="00083412">
            <w:r w:rsidRPr="00DB5DD7">
              <w:rPr>
                <w:rFonts w:ascii="Times New Roman" w:hAnsi="Times New Roman" w:cs="Times New Roman"/>
                <w:b/>
                <w:bCs/>
              </w:rPr>
              <w:t>2M</w:t>
            </w:r>
          </w:p>
        </w:tc>
        <w:tc>
          <w:tcPr>
            <w:tcW w:w="709" w:type="dxa"/>
          </w:tcPr>
          <w:p w:rsidR="007D6256" w:rsidRDefault="00083412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83412" w:rsidRDefault="00083412" w:rsidP="0008341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3412" w:rsidRDefault="00083412" w:rsidP="0008341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3412" w:rsidRPr="00083412" w:rsidRDefault="00083412" w:rsidP="00083412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3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D3334A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334A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334A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7D6256" w:rsidRDefault="007D6256" w:rsidP="007D6256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7D6256" w:rsidRDefault="00215053" w:rsidP="00215053">
      <w:pPr>
        <w:contextualSpacing/>
        <w:jc w:val="right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sz w:val="44"/>
          <w:szCs w:val="44"/>
          <w:vertAlign w:val="superscript"/>
        </w:rPr>
        <w:t>P.T.O</w:t>
      </w:r>
    </w:p>
    <w:p w:rsidR="00215053" w:rsidRDefault="00215053" w:rsidP="00215053">
      <w:pPr>
        <w:spacing w:line="100" w:lineRule="atLeast"/>
        <w:ind w:left="7200" w:firstLine="720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b/>
          <w:sz w:val="40"/>
          <w:szCs w:val="40"/>
          <w:vertAlign w:val="superscript"/>
        </w:rPr>
        <w:lastRenderedPageBreak/>
        <w:t>Code No.</w:t>
      </w:r>
      <w:r w:rsidR="00E326AC">
        <w:rPr>
          <w:rFonts w:ascii="Times New Roman" w:hAnsi="Times New Roman" w:cs="Times New Roman"/>
          <w:b/>
          <w:sz w:val="40"/>
          <w:szCs w:val="40"/>
          <w:vertAlign w:val="superscript"/>
        </w:rPr>
        <w:t>PC406EC</w:t>
      </w:r>
    </w:p>
    <w:p w:rsidR="007D6256" w:rsidRDefault="007D6256" w:rsidP="00215053">
      <w:pPr>
        <w:contextualSpacing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PART-B</w:t>
      </w:r>
    </w:p>
    <w:p w:rsidR="007D6256" w:rsidRDefault="007D6256" w:rsidP="00215053">
      <w:pPr>
        <w:contextualSpacing/>
        <w:jc w:val="center"/>
        <w:rPr>
          <w:rFonts w:ascii="Times New Roman" w:hAnsi="Times New Roman" w:cs="Times New Roman"/>
          <w:sz w:val="40"/>
          <w:szCs w:val="40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Answer Any Five questions</w:t>
      </w:r>
      <w:r w:rsidRPr="00FF19D8">
        <w:rPr>
          <w:rFonts w:ascii="Times New Roman" w:hAnsi="Times New Roman" w:cs="Times New Roman"/>
          <w:sz w:val="40"/>
          <w:szCs w:val="40"/>
          <w:vertAlign w:val="superscript"/>
        </w:rPr>
        <w:t>.</w:t>
      </w:r>
      <w:r w:rsidR="00956E40">
        <w:rPr>
          <w:rFonts w:ascii="Times New Roman" w:hAnsi="Times New Roman" w:cs="Times New Roman"/>
          <w:b/>
          <w:sz w:val="44"/>
          <w:szCs w:val="44"/>
          <w:vertAlign w:val="superscript"/>
        </w:rPr>
        <w:t>(5X8M=40M)</w:t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413"/>
        <w:gridCol w:w="7242"/>
        <w:gridCol w:w="992"/>
        <w:gridCol w:w="709"/>
        <w:gridCol w:w="708"/>
      </w:tblGrid>
      <w:tr w:rsidR="007D6256" w:rsidRPr="00A81A44" w:rsidTr="00251838">
        <w:trPr>
          <w:trHeight w:val="831"/>
        </w:trPr>
        <w:tc>
          <w:tcPr>
            <w:tcW w:w="817" w:type="dxa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Q.No.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7D6256" w:rsidRPr="00A81A44" w:rsidRDefault="007D6256" w:rsidP="0021505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992" w:type="dxa"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709" w:type="dxa"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708" w:type="dxa"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256" w:rsidRPr="00A81A44" w:rsidTr="00251838">
        <w:trPr>
          <w:trHeight w:val="554"/>
        </w:trPr>
        <w:tc>
          <w:tcPr>
            <w:tcW w:w="817" w:type="dxa"/>
            <w:vMerge w:val="restart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3987551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Obtain the Transfer Function of the following using </w:t>
            </w:r>
            <w:r w:rsidR="00CA2CFD">
              <w:rPr>
                <w:rFonts w:ascii="Times New Roman" w:hAnsi="Times New Roman" w:cs="Times New Roman"/>
                <w:sz w:val="24"/>
                <w:szCs w:val="24"/>
              </w:rPr>
              <w:t>Mason’s Gain Formula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334A" w:rsidRPr="00EE7545" w:rsidRDefault="00CA2CFD" w:rsidP="00CA2CFD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3AE4">
              <w:rPr>
                <w:lang w:val="en-IN" w:eastAsia="en-IN"/>
              </w:rPr>
              <w:object w:dxaOrig="8040" w:dyaOrig="43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pt;height:147pt" o:ole="">
                  <v:imagedata r:id="rId7" o:title=""/>
                </v:shape>
                <o:OLEObject Type="Embed" ProgID="PBrush" ShapeID="_x0000_i1025" DrawAspect="Content" ObjectID="_1769595405" r:id="rId8"/>
              </w:object>
            </w:r>
            <w:bookmarkEnd w:id="10"/>
          </w:p>
        </w:tc>
        <w:tc>
          <w:tcPr>
            <w:tcW w:w="992" w:type="dxa"/>
          </w:tcPr>
          <w:p w:rsidR="007D6256" w:rsidRPr="00A81A44" w:rsidRDefault="00DF6117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3334A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54"/>
        </w:trPr>
        <w:tc>
          <w:tcPr>
            <w:tcW w:w="817" w:type="dxa"/>
            <w:vMerge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39875583"/>
            <w:r>
              <w:rPr>
                <w:rFonts w:ascii="Times New Roman" w:hAnsi="Times New Roman" w:cs="Times New Roman"/>
                <w:sz w:val="24"/>
                <w:szCs w:val="24"/>
              </w:rPr>
              <w:t>Determine the overall Transfer Function of the block diagram given below:</w:t>
            </w:r>
          </w:p>
          <w:p w:rsidR="00D3334A" w:rsidRDefault="000C5820" w:rsidP="000C582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3AE4">
              <w:rPr>
                <w:lang w:val="en-IN" w:eastAsia="en-IN"/>
              </w:rPr>
              <w:object w:dxaOrig="6396" w:dyaOrig="2268">
                <v:shape id="_x0000_i1026" type="#_x0000_t75" style="width:319.5pt;height:113.25pt" o:ole="">
                  <v:imagedata r:id="rId9" o:title=""/>
                </v:shape>
                <o:OLEObject Type="Embed" ProgID="PBrush" ShapeID="_x0000_i1026" DrawAspect="Content" ObjectID="_1769595406" r:id="rId10"/>
              </w:object>
            </w:r>
          </w:p>
          <w:bookmarkEnd w:id="11"/>
          <w:p w:rsidR="00D3334A" w:rsidRPr="00EE7545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DF6117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3334A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69"/>
        </w:trPr>
        <w:tc>
          <w:tcPr>
            <w:tcW w:w="817" w:type="dxa"/>
            <w:vMerge w:val="restart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2B061E" w:rsidRPr="00D05172" w:rsidRDefault="002B061E" w:rsidP="002B061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140016058"/>
            <w:r w:rsidRPr="002B061E">
              <w:rPr>
                <w:rFonts w:ascii="Times New Roman" w:hAnsi="Times New Roman" w:cs="Times New Roman"/>
                <w:sz w:val="24"/>
                <w:szCs w:val="24"/>
              </w:rPr>
              <w:t xml:space="preserve">Sketch the root locus of a unity feedback control system whose </w:t>
            </w:r>
            <w:r w:rsidR="007D773D">
              <w:rPr>
                <w:rFonts w:ascii="Times New Roman" w:hAnsi="Times New Roman" w:cs="Times New Roman"/>
                <w:sz w:val="24"/>
                <w:szCs w:val="24"/>
              </w:rPr>
              <w:t xml:space="preserve">loop </w:t>
            </w:r>
            <w:r w:rsidRPr="002B061E">
              <w:rPr>
                <w:rFonts w:ascii="Times New Roman" w:hAnsi="Times New Roman" w:cs="Times New Roman"/>
                <w:sz w:val="24"/>
                <w:szCs w:val="24"/>
              </w:rPr>
              <w:t xml:space="preserve">transfer function is </w:t>
            </w:r>
            <w:bookmarkStart w:id="13" w:name="_Hlk140015948"/>
            <w:r w:rsidR="007D773D">
              <w:rPr>
                <w:rFonts w:ascii="Times New Roman" w:hAnsi="Times New Roman" w:cs="Times New Roman"/>
                <w:sz w:val="24"/>
                <w:szCs w:val="24"/>
              </w:rPr>
              <w:t xml:space="preserve">G(s).H(s) = </w:t>
            </w:r>
            <w:r w:rsidRPr="000277EB">
              <w:rPr>
                <w:rFonts w:ascii="Times New Roman" w:hAnsi="Times New Roman" w:cs="Times New Roman"/>
                <w:sz w:val="28"/>
                <w:szCs w:val="28"/>
              </w:rPr>
              <w:t>k/</w:t>
            </w:r>
            <w:r w:rsidR="007D773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0277E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7D773D">
              <w:rPr>
                <w:rFonts w:ascii="Times New Roman" w:hAnsi="Times New Roman" w:cs="Times New Roman"/>
                <w:sz w:val="28"/>
                <w:szCs w:val="28"/>
              </w:rPr>
              <w:t>(s+5)(s+10)]</w:t>
            </w:r>
            <w:r w:rsidR="00D051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3"/>
          </w:p>
          <w:bookmarkEnd w:id="12"/>
          <w:p w:rsidR="007D6256" w:rsidRPr="007E3C72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2B061E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6M</w:t>
            </w:r>
          </w:p>
        </w:tc>
        <w:tc>
          <w:tcPr>
            <w:tcW w:w="709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54"/>
        </w:trPr>
        <w:tc>
          <w:tcPr>
            <w:tcW w:w="817" w:type="dxa"/>
            <w:vMerge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2B061E" w:rsidRPr="002B061E" w:rsidRDefault="002B061E" w:rsidP="002B061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61E">
              <w:rPr>
                <w:rFonts w:ascii="Times New Roman" w:hAnsi="Times New Roman" w:cs="Times New Roman"/>
                <w:sz w:val="24"/>
                <w:szCs w:val="24"/>
              </w:rPr>
              <w:t>Define break in and breakaway point w</w:t>
            </w:r>
            <w:r w:rsidR="00D05172">
              <w:rPr>
                <w:rFonts w:ascii="Times New Roman" w:hAnsi="Times New Roman" w:cs="Times New Roman"/>
                <w:sz w:val="24"/>
                <w:szCs w:val="24"/>
              </w:rPr>
              <w:t xml:space="preserve">ith </w:t>
            </w:r>
            <w:r w:rsidRPr="002B061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D05172">
              <w:rPr>
                <w:rFonts w:ascii="Times New Roman" w:hAnsi="Times New Roman" w:cs="Times New Roman"/>
                <w:sz w:val="24"/>
                <w:szCs w:val="24"/>
              </w:rPr>
              <w:t>espect to</w:t>
            </w:r>
            <w:r w:rsidRPr="002B061E">
              <w:rPr>
                <w:rFonts w:ascii="Times New Roman" w:hAnsi="Times New Roman" w:cs="Times New Roman"/>
                <w:sz w:val="24"/>
                <w:szCs w:val="24"/>
              </w:rPr>
              <w:t xml:space="preserve"> root locus</w:t>
            </w:r>
            <w:r w:rsidR="00D051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2B061E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2M</w:t>
            </w:r>
          </w:p>
        </w:tc>
        <w:tc>
          <w:tcPr>
            <w:tcW w:w="709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D6256" w:rsidRPr="00A81A44" w:rsidTr="00251838">
        <w:trPr>
          <w:trHeight w:val="554"/>
        </w:trPr>
        <w:tc>
          <w:tcPr>
            <w:tcW w:w="817" w:type="dxa"/>
            <w:vMerge w:val="restart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7D6256" w:rsidRPr="000277EB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Draw a Bode plot and obtain Gain and Phase Margins for G(s)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400(s+2)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(s+5)(s+10)</m:t>
                  </m:r>
                </m:den>
              </m:f>
            </m:oMath>
          </w:p>
          <w:p w:rsidR="00D3334A" w:rsidRPr="007E3C72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D3334A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6M</w:t>
            </w:r>
          </w:p>
        </w:tc>
        <w:tc>
          <w:tcPr>
            <w:tcW w:w="709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7D6256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7D6256" w:rsidRPr="007E3C72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 the various types of compensators</w:t>
            </w:r>
            <w:r w:rsidR="00CA2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D6256" w:rsidRPr="00D44416" w:rsidRDefault="00D3334A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4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2M</w:t>
            </w:r>
          </w:p>
        </w:tc>
        <w:tc>
          <w:tcPr>
            <w:tcW w:w="709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7D6256" w:rsidRPr="00A81A44" w:rsidRDefault="00D3334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 w:val="restart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7D6256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Linear  Time-Invariant system is given by the homogeneous state equation:</w:t>
            </w: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CFD" w:rsidRDefault="00CA2CFD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CFD" w:rsidRDefault="0010386C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dt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d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dt</m:t>
                            </m:r>
                          </m:den>
                        </m:f>
                      </m:e>
                    </m:mr>
                  </m:m>
                </m:e>
              </m:d>
            </m:oMath>
            <w:r w:rsidR="000277EB" w:rsidRPr="000277EB">
              <w:rPr>
                <w:rFonts w:ascii="Times New Roman" w:hAnsi="Times New Roman" w:cs="Times New Roman"/>
                <w:sz w:val="32"/>
                <w:szCs w:val="32"/>
              </w:rPr>
              <w:t xml:space="preserve"> 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-2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d>
            </m:oMath>
            <w:r w:rsidR="000277EB">
              <w:rPr>
                <w:rFonts w:ascii="Times New Roman" w:hAnsi="Times New Roman" w:cs="Times New Roman"/>
                <w:sz w:val="24"/>
                <w:szCs w:val="24"/>
              </w:rPr>
              <w:t>.   Find its State Transition Matrix.</w:t>
            </w:r>
          </w:p>
          <w:p w:rsidR="008A7623" w:rsidRPr="007E3C72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8A762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4M</w:t>
            </w:r>
          </w:p>
        </w:tc>
        <w:tc>
          <w:tcPr>
            <w:tcW w:w="709" w:type="dxa"/>
          </w:tcPr>
          <w:p w:rsidR="007D6256" w:rsidRPr="00A81A44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D6256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7D6256" w:rsidRPr="007E3C72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State the properties of State Transition Matrix.</w:t>
            </w:r>
          </w:p>
        </w:tc>
        <w:tc>
          <w:tcPr>
            <w:tcW w:w="992" w:type="dxa"/>
          </w:tcPr>
          <w:p w:rsidR="007D6256" w:rsidRPr="00A81A44" w:rsidRDefault="008A762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7D6256" w:rsidRPr="00A81A44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D6256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 w:val="restart"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7D6256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the sampled data control system shown below, find the response to unit step input when G(s) = 1/ (s+1).</w:t>
            </w:r>
          </w:p>
          <w:p w:rsidR="008A7623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623" w:rsidRDefault="00046B5B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63103" cy="1027246"/>
                  <wp:effectExtent l="0" t="0" r="0" b="0"/>
                  <wp:docPr id="2832525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585" cy="102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623" w:rsidRPr="007E3C72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8A762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5M</w:t>
            </w:r>
          </w:p>
        </w:tc>
        <w:tc>
          <w:tcPr>
            <w:tcW w:w="709" w:type="dxa"/>
          </w:tcPr>
          <w:p w:rsidR="007D6256" w:rsidRPr="00A81A44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D6256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/>
          </w:tcPr>
          <w:p w:rsidR="007D6256" w:rsidRPr="00A81A44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7D6256" w:rsidRPr="007E3C72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Explain the architecture of Digital Control System.</w:t>
            </w:r>
          </w:p>
        </w:tc>
        <w:tc>
          <w:tcPr>
            <w:tcW w:w="992" w:type="dxa"/>
          </w:tcPr>
          <w:p w:rsidR="007D6256" w:rsidRPr="00A81A44" w:rsidRDefault="008A7623" w:rsidP="008A7623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3M</w:t>
            </w:r>
          </w:p>
        </w:tc>
        <w:tc>
          <w:tcPr>
            <w:tcW w:w="709" w:type="dxa"/>
          </w:tcPr>
          <w:p w:rsidR="007D6256" w:rsidRPr="00A81A44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D6256" w:rsidRDefault="008A7623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 w:val="restart"/>
          </w:tcPr>
          <w:p w:rsidR="007D6256" w:rsidRPr="007557F7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7D6256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the differential equations governing mechanical systems.</w:t>
            </w:r>
          </w:p>
          <w:p w:rsidR="00041CCA" w:rsidRDefault="00041CC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CCA" w:rsidRDefault="00BC240D" w:rsidP="00041CCA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3AE4">
              <w:rPr>
                <w:lang w:val="en-IN" w:eastAsia="en-IN"/>
              </w:rPr>
              <w:object w:dxaOrig="4320" w:dyaOrig="1712">
                <v:shape id="_x0000_i1027" type="#_x0000_t75" style="width:3in;height:85.5pt" o:ole="">
                  <v:imagedata r:id="rId12" o:title=""/>
                </v:shape>
                <o:OLEObject Type="Embed" ProgID="PBrush" ShapeID="_x0000_i1027" DrawAspect="Content" ObjectID="_1769595407" r:id="rId13"/>
              </w:object>
            </w:r>
          </w:p>
          <w:p w:rsidR="00041CCA" w:rsidRPr="007E3C72" w:rsidRDefault="00041CCA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3D206F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7D6256" w:rsidRPr="00A81A44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D6256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7D6256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Transfer Function of forward path and feedback element is G(s) =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s+4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s(s+2)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and H(s)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+s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+5s+4)</m:t>
                  </m:r>
                </m:den>
              </m:f>
            </m:oMath>
          </w:p>
          <w:p w:rsidR="00CA2CFD" w:rsidRDefault="00CA2CFD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6F" w:rsidRDefault="007F2B05" w:rsidP="007F2B05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Then determine the type and order of the system.</w:t>
            </w:r>
          </w:p>
          <w:p w:rsidR="007F2B05" w:rsidRPr="007E3C72" w:rsidRDefault="007F2B05" w:rsidP="007F2B05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3D206F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7D6256" w:rsidRPr="00A81A44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D6256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 w:val="restart"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3D206F" w:rsidRPr="007E3C72" w:rsidRDefault="007F2B05" w:rsidP="007F2B05">
            <w:pPr>
              <w:tabs>
                <w:tab w:val="left" w:pos="1245"/>
              </w:tabs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Write short notes on Nyquist Plots.</w:t>
            </w:r>
          </w:p>
        </w:tc>
        <w:tc>
          <w:tcPr>
            <w:tcW w:w="992" w:type="dxa"/>
          </w:tcPr>
          <w:p w:rsidR="007D6256" w:rsidRPr="00A81A44" w:rsidRDefault="004C0DC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D206F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</w:tcPr>
          <w:p w:rsidR="007D6256" w:rsidRPr="00A81A44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7D6256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7D6256" w:rsidRDefault="007F2B05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Obtain state variable model for a closed loop Transfer Function given by Y(s) / U(s)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160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s+4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+8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+192s+640</m:t>
                      </m:r>
                    </m:e>
                    <m:sup/>
                  </m:sSup>
                </m:den>
              </m:f>
            </m:oMath>
          </w:p>
          <w:p w:rsidR="007F2B05" w:rsidRPr="007E3C72" w:rsidRDefault="007F2B05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256" w:rsidRPr="00A81A44" w:rsidRDefault="004C0DC3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D206F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</w:tcPr>
          <w:p w:rsidR="007D6256" w:rsidRPr="00A81A44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D6256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 w:val="restart"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7D6256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Obtain the expression for C(z) in terms of R(z) of a basic closed loop discrete control system. </w:t>
            </w:r>
          </w:p>
          <w:p w:rsidR="00C14E70" w:rsidRPr="007E3C72" w:rsidRDefault="00C14E70" w:rsidP="00C14E7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3AE4">
              <w:rPr>
                <w:lang w:val="en-IN" w:eastAsia="en-IN"/>
              </w:rPr>
              <w:object w:dxaOrig="3900" w:dyaOrig="1128">
                <v:shape id="_x0000_i1028" type="#_x0000_t75" style="width:195pt;height:56.25pt" o:ole="">
                  <v:imagedata r:id="rId14" o:title=""/>
                </v:shape>
                <o:OLEObject Type="Embed" ProgID="PBrush" ShapeID="_x0000_i1028" DrawAspect="Content" ObjectID="_1769595408" r:id="rId15"/>
              </w:object>
            </w:r>
          </w:p>
        </w:tc>
        <w:tc>
          <w:tcPr>
            <w:tcW w:w="992" w:type="dxa"/>
          </w:tcPr>
          <w:p w:rsidR="007D6256" w:rsidRPr="00A81A44" w:rsidRDefault="003D206F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5M</w:t>
            </w:r>
          </w:p>
        </w:tc>
        <w:tc>
          <w:tcPr>
            <w:tcW w:w="709" w:type="dxa"/>
          </w:tcPr>
          <w:p w:rsidR="007D6256" w:rsidRPr="00A81A44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D6256" w:rsidRDefault="003D206F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D6256" w:rsidRPr="00A81A44" w:rsidTr="00251838">
        <w:trPr>
          <w:trHeight w:val="585"/>
        </w:trPr>
        <w:tc>
          <w:tcPr>
            <w:tcW w:w="817" w:type="dxa"/>
            <w:vMerge/>
          </w:tcPr>
          <w:p w:rsidR="007D6256" w:rsidRDefault="007D6256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7D6256" w:rsidRPr="00A81A44" w:rsidRDefault="007D6256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7D6256" w:rsidRPr="00874D51" w:rsidRDefault="00F61530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Define time-domain specifications.</w:t>
            </w:r>
          </w:p>
        </w:tc>
        <w:tc>
          <w:tcPr>
            <w:tcW w:w="992" w:type="dxa"/>
          </w:tcPr>
          <w:p w:rsidR="007D6256" w:rsidRPr="00A81A44" w:rsidRDefault="003D206F" w:rsidP="00251838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3M</w:t>
            </w:r>
          </w:p>
        </w:tc>
        <w:tc>
          <w:tcPr>
            <w:tcW w:w="709" w:type="dxa"/>
          </w:tcPr>
          <w:p w:rsidR="007D6256" w:rsidRPr="00A81A44" w:rsidRDefault="00F61530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D6256" w:rsidRDefault="00F61530" w:rsidP="00251838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7D6256" w:rsidRDefault="007D6256" w:rsidP="00D44416">
      <w:pPr>
        <w:contextualSpacing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ab/>
      </w:r>
    </w:p>
    <w:p w:rsidR="0025046D" w:rsidRDefault="007D6256" w:rsidP="00E326AC">
      <w:pPr>
        <w:contextualSpacing/>
        <w:jc w:val="center"/>
      </w:pPr>
      <w:r w:rsidRPr="00FF19D8">
        <w:rPr>
          <w:rFonts w:ascii="Times New Roman" w:hAnsi="Times New Roman" w:cs="Times New Roman"/>
          <w:b/>
          <w:sz w:val="40"/>
          <w:szCs w:val="40"/>
          <w:vertAlign w:val="superscript"/>
        </w:rPr>
        <w:t>******</w:t>
      </w:r>
    </w:p>
    <w:sectPr w:rsidR="0025046D" w:rsidSect="00953643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-284" w:right="851" w:bottom="-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B6A" w:rsidRDefault="00921B6A" w:rsidP="00FC52CA">
      <w:pPr>
        <w:spacing w:after="0" w:line="240" w:lineRule="auto"/>
      </w:pPr>
      <w:r>
        <w:separator/>
      </w:r>
    </w:p>
  </w:endnote>
  <w:endnote w:type="continuationSeparator" w:id="1">
    <w:p w:rsidR="00921B6A" w:rsidRDefault="00921B6A" w:rsidP="00FC5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568954"/>
      <w:docPartObj>
        <w:docPartGallery w:val="Page Numbers (Bottom of Page)"/>
        <w:docPartUnique/>
      </w:docPartObj>
    </w:sdtPr>
    <w:sdtContent>
      <w:p w:rsidR="00C42B94" w:rsidRDefault="0010386C">
        <w:pPr>
          <w:pStyle w:val="Footer"/>
        </w:pPr>
        <w:r>
          <w:fldChar w:fldCharType="begin"/>
        </w:r>
        <w:r w:rsidR="00AE7C75">
          <w:instrText xml:space="preserve"> PAGE   \* MERGEFORMAT </w:instrText>
        </w:r>
        <w:r>
          <w:fldChar w:fldCharType="separate"/>
        </w:r>
        <w:r w:rsidR="002E78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47CC" w:rsidRDefault="00921B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B6A" w:rsidRDefault="00921B6A" w:rsidP="00FC52CA">
      <w:pPr>
        <w:spacing w:after="0" w:line="240" w:lineRule="auto"/>
      </w:pPr>
      <w:r>
        <w:separator/>
      </w:r>
    </w:p>
  </w:footnote>
  <w:footnote w:type="continuationSeparator" w:id="1">
    <w:p w:rsidR="00921B6A" w:rsidRDefault="00921B6A" w:rsidP="00FC5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10386C">
    <w:pPr>
      <w:pStyle w:val="Header"/>
    </w:pPr>
    <w:r w:rsidRPr="0010386C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7" o:spid="_x0000_s1026" type="#_x0000_t136" style="position:absolute;left:0;text-align:left;margin-left:0;margin-top:0;width:645.9pt;height:96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10386C">
    <w:pPr>
      <w:pStyle w:val="Header"/>
    </w:pPr>
    <w:r w:rsidRPr="0010386C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8" o:spid="_x0000_s1027" type="#_x0000_t136" style="position:absolute;left:0;text-align:left;margin-left:0;margin-top:0;width:645.9pt;height:96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10386C">
    <w:pPr>
      <w:pStyle w:val="Header"/>
    </w:pPr>
    <w:r w:rsidRPr="0010386C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6" o:spid="_x0000_s1025" type="#_x0000_t136" style="position:absolute;left:0;text-align:left;margin-left:0;margin-top:0;width:645.9pt;height:96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54B99"/>
    <w:multiLevelType w:val="hybridMultilevel"/>
    <w:tmpl w:val="F2C8AB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70915"/>
    <w:multiLevelType w:val="hybridMultilevel"/>
    <w:tmpl w:val="9918D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D6256"/>
    <w:rsid w:val="000277EB"/>
    <w:rsid w:val="00041CCA"/>
    <w:rsid w:val="00046B5B"/>
    <w:rsid w:val="00083412"/>
    <w:rsid w:val="000A2351"/>
    <w:rsid w:val="000C5820"/>
    <w:rsid w:val="0010386C"/>
    <w:rsid w:val="00107AD0"/>
    <w:rsid w:val="00176A60"/>
    <w:rsid w:val="001C1604"/>
    <w:rsid w:val="00215053"/>
    <w:rsid w:val="0025046D"/>
    <w:rsid w:val="00257DD4"/>
    <w:rsid w:val="002969BE"/>
    <w:rsid w:val="002B061E"/>
    <w:rsid w:val="002E30F2"/>
    <w:rsid w:val="002E78A3"/>
    <w:rsid w:val="003D206F"/>
    <w:rsid w:val="003D6905"/>
    <w:rsid w:val="003F5914"/>
    <w:rsid w:val="00423AE4"/>
    <w:rsid w:val="00441F51"/>
    <w:rsid w:val="004C0DC3"/>
    <w:rsid w:val="00591846"/>
    <w:rsid w:val="005B65F1"/>
    <w:rsid w:val="005D2EA1"/>
    <w:rsid w:val="005E533F"/>
    <w:rsid w:val="007173F6"/>
    <w:rsid w:val="007908E9"/>
    <w:rsid w:val="007D6256"/>
    <w:rsid w:val="007D773D"/>
    <w:rsid w:val="007F2B05"/>
    <w:rsid w:val="00815E8D"/>
    <w:rsid w:val="00844314"/>
    <w:rsid w:val="00874BCD"/>
    <w:rsid w:val="008A7623"/>
    <w:rsid w:val="00921B6A"/>
    <w:rsid w:val="009250D2"/>
    <w:rsid w:val="00956E40"/>
    <w:rsid w:val="009A2DFD"/>
    <w:rsid w:val="00A04060"/>
    <w:rsid w:val="00A15EC0"/>
    <w:rsid w:val="00A44446"/>
    <w:rsid w:val="00A53678"/>
    <w:rsid w:val="00AD48D6"/>
    <w:rsid w:val="00AE06DA"/>
    <w:rsid w:val="00AE7C75"/>
    <w:rsid w:val="00B53173"/>
    <w:rsid w:val="00BA5D7D"/>
    <w:rsid w:val="00BC240D"/>
    <w:rsid w:val="00C06F1C"/>
    <w:rsid w:val="00C14E70"/>
    <w:rsid w:val="00CA2CFD"/>
    <w:rsid w:val="00CC12D7"/>
    <w:rsid w:val="00CE6219"/>
    <w:rsid w:val="00D05172"/>
    <w:rsid w:val="00D3334A"/>
    <w:rsid w:val="00D44416"/>
    <w:rsid w:val="00DA2217"/>
    <w:rsid w:val="00DB1F12"/>
    <w:rsid w:val="00DB5583"/>
    <w:rsid w:val="00DB5DD7"/>
    <w:rsid w:val="00DF6117"/>
    <w:rsid w:val="00E326AC"/>
    <w:rsid w:val="00ED1CFB"/>
    <w:rsid w:val="00F61530"/>
    <w:rsid w:val="00FC301D"/>
    <w:rsid w:val="00FC52CA"/>
    <w:rsid w:val="00FD3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256"/>
    <w:pPr>
      <w:spacing w:after="0" w:line="240" w:lineRule="auto"/>
      <w:jc w:val="center"/>
    </w:pPr>
    <w:rPr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D6256"/>
    <w:pPr>
      <w:tabs>
        <w:tab w:val="center" w:pos="4680"/>
        <w:tab w:val="right" w:pos="9360"/>
      </w:tabs>
      <w:spacing w:after="0" w:line="240" w:lineRule="auto"/>
      <w:jc w:val="center"/>
    </w:pPr>
    <w:rPr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D6256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D6256"/>
    <w:pPr>
      <w:tabs>
        <w:tab w:val="center" w:pos="4680"/>
        <w:tab w:val="right" w:pos="9360"/>
      </w:tabs>
      <w:spacing w:after="0" w:line="240" w:lineRule="auto"/>
      <w:jc w:val="center"/>
    </w:pPr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D6256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874BC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333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Swamy</dc:creator>
  <cp:lastModifiedBy>Swamy</cp:lastModifiedBy>
  <cp:revision>3</cp:revision>
  <dcterms:created xsi:type="dcterms:W3CDTF">2023-08-19T06:06:00Z</dcterms:created>
  <dcterms:modified xsi:type="dcterms:W3CDTF">2024-02-16T08:00:00Z</dcterms:modified>
</cp:coreProperties>
</file>