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E4" w:rsidRDefault="003E7EAC" w:rsidP="003E7EAC">
      <w:pPr>
        <w:jc w:val="center"/>
      </w:pPr>
      <w:r w:rsidRPr="003E7EAC">
        <w:rPr>
          <w:noProof/>
        </w:rPr>
        <w:drawing>
          <wp:inline distT="0" distB="0" distL="0" distR="0">
            <wp:extent cx="4610100" cy="28098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7EAC" w:rsidRDefault="003E7EAC" w:rsidP="003E7EAC">
      <w:pPr>
        <w:jc w:val="center"/>
      </w:pPr>
      <w:r w:rsidRPr="003E7EAC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7EAC" w:rsidRDefault="003E7EAC" w:rsidP="003E7EAC">
      <w:pPr>
        <w:jc w:val="center"/>
      </w:pPr>
      <w:r w:rsidRPr="003E7EAC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3E7EAC" w:rsidSect="00D274E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2B" w:rsidRDefault="00AE232B" w:rsidP="00574CF4">
      <w:pPr>
        <w:spacing w:after="0" w:line="240" w:lineRule="auto"/>
      </w:pPr>
      <w:r>
        <w:separator/>
      </w:r>
    </w:p>
  </w:endnote>
  <w:endnote w:type="continuationSeparator" w:id="1">
    <w:p w:rsidR="00AE232B" w:rsidRDefault="00AE232B" w:rsidP="0057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2B" w:rsidRDefault="00AE232B" w:rsidP="00574CF4">
      <w:pPr>
        <w:spacing w:after="0" w:line="240" w:lineRule="auto"/>
      </w:pPr>
      <w:r>
        <w:separator/>
      </w:r>
    </w:p>
  </w:footnote>
  <w:footnote w:type="continuationSeparator" w:id="1">
    <w:p w:rsidR="00AE232B" w:rsidRDefault="00AE232B" w:rsidP="0057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  <w:lang w:eastAsia="en-US"/>
      </w:rPr>
      <w:alias w:val="Title"/>
      <w:id w:val="77738743"/>
      <w:placeholder>
        <w:docPart w:val="BCA703E932D44736BBDD5D96A8B569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74CF4" w:rsidRDefault="00574CF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74CF4">
          <w:rPr>
            <w:rFonts w:asciiTheme="majorHAnsi" w:eastAsiaTheme="majorEastAsia" w:hAnsiTheme="majorHAnsi" w:cstheme="majorBidi"/>
            <w:b/>
            <w:sz w:val="32"/>
            <w:szCs w:val="32"/>
            <w:lang w:eastAsia="en-US"/>
          </w:rPr>
          <w:t>METHODIST COLLGE OF ENGG &amp; TECHNOLOGY, HYD                              DEP</w:t>
        </w:r>
        <w:r>
          <w:rPr>
            <w:rFonts w:asciiTheme="majorHAnsi" w:eastAsiaTheme="majorEastAsia" w:hAnsiTheme="majorHAnsi" w:cstheme="majorBidi"/>
            <w:b/>
            <w:sz w:val="32"/>
            <w:szCs w:val="32"/>
            <w:lang w:eastAsia="en-US"/>
          </w:rPr>
          <w:t>T OF MECH ENGG</w:t>
        </w:r>
        <w:r w:rsidRPr="00574CF4">
          <w:rPr>
            <w:rFonts w:asciiTheme="majorHAnsi" w:eastAsiaTheme="majorEastAsia" w:hAnsiTheme="majorHAnsi" w:cstheme="majorBidi"/>
            <w:b/>
            <w:sz w:val="32"/>
            <w:szCs w:val="32"/>
            <w:lang w:eastAsia="en-US"/>
          </w:rPr>
          <w:t xml:space="preserve">                                                                                                     CBCS CURRICULUM – ANALYSIS                                                      TIMELINE:2016-17 TO  2019-20</w:t>
        </w:r>
      </w:p>
    </w:sdtContent>
  </w:sdt>
  <w:p w:rsidR="00574CF4" w:rsidRDefault="00574C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EAC"/>
    <w:rsid w:val="003E7EAC"/>
    <w:rsid w:val="00574CF4"/>
    <w:rsid w:val="008836E0"/>
    <w:rsid w:val="00A77A59"/>
    <w:rsid w:val="00AE232B"/>
    <w:rsid w:val="00D2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F4"/>
  </w:style>
  <w:style w:type="paragraph" w:styleId="Footer">
    <w:name w:val="footer"/>
    <w:basedOn w:val="Normal"/>
    <w:link w:val="FooterChar"/>
    <w:uiPriority w:val="99"/>
    <w:semiHidden/>
    <w:unhideWhenUsed/>
    <w:rsid w:val="0057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ISCO\Desktop\New%20folder\CBCS%20OR%20ELECTIVE%20SYSTEM%20_%20MECH\CBCS%20VI,VII%20&amp;%20VIII%20SEM%20_%20MECH\PIE%20CHART_%20MEC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ISCO\Desktop\New%20folder\CBCS%20OR%20ELECTIVE%20SYSTEM%20_%20MECH\CBCS%20VI,VII%20&amp;%20VIII%20SEM%20_%20MECH\PIE%20CHART_%20MECH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ISCO\Desktop\New%20folder\CBCS%20OR%20ELECTIVE%20SYSTEM%20_%20MECH\CBCS%20VI,VII%20&amp;%20VIII%20SEM%20_%20MECH\PIE%20CHART_%20MEC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26"/>
  <c:chart>
    <c:title>
      <c:tx>
        <c:rich>
          <a:bodyPr/>
          <a:lstStyle/>
          <a:p>
            <a:pPr>
              <a:defRPr/>
            </a:pPr>
            <a:r>
              <a:rPr lang="en-IN"/>
              <a:t>MECH/CBCS/SUBJECTS RATIO</a:t>
            </a:r>
          </a:p>
        </c:rich>
      </c:tx>
    </c:title>
    <c:view3D>
      <c:rotX val="45"/>
      <c:perspective val="30"/>
    </c:view3D>
    <c:plotArea>
      <c:layout/>
      <c:pie3DChart>
        <c:varyColors val="1"/>
        <c:ser>
          <c:idx val="0"/>
          <c:order val="0"/>
          <c:tx>
            <c:v>SUBJECTS</c:v>
          </c:tx>
          <c:dLbls>
            <c:dLblPos val="bestFit"/>
            <c:showVal val="1"/>
            <c:showLeaderLines val="1"/>
          </c:dLbls>
          <c:cat>
            <c:strRef>
              <c:f>'[1]Pie charts'!$B$7:$B$15</c:f>
              <c:strCache>
                <c:ptCount val="9"/>
                <c:pt idx="0">
                  <c:v>BS</c:v>
                </c:pt>
                <c:pt idx="1">
                  <c:v>HS</c:v>
                </c:pt>
                <c:pt idx="2">
                  <c:v>ES</c:v>
                </c:pt>
                <c:pt idx="3">
                  <c:v>PC</c:v>
                </c:pt>
                <c:pt idx="4">
                  <c:v>PE</c:v>
                </c:pt>
                <c:pt idx="5">
                  <c:v>OE</c:v>
                </c:pt>
                <c:pt idx="6">
                  <c:v>PW</c:v>
                </c:pt>
                <c:pt idx="7">
                  <c:v>MC</c:v>
                </c:pt>
                <c:pt idx="8">
                  <c:v>SI</c:v>
                </c:pt>
              </c:strCache>
            </c:strRef>
          </c:cat>
          <c:val>
            <c:numRef>
              <c:f>'[1]Pie charts'!$D$7:$D$15</c:f>
              <c:numCache>
                <c:formatCode>0%</c:formatCode>
                <c:ptCount val="9"/>
                <c:pt idx="0">
                  <c:v>0.15000000000000024</c:v>
                </c:pt>
                <c:pt idx="1">
                  <c:v>4.0000000000000056E-2</c:v>
                </c:pt>
                <c:pt idx="2">
                  <c:v>0.2</c:v>
                </c:pt>
                <c:pt idx="3">
                  <c:v>0.4</c:v>
                </c:pt>
                <c:pt idx="4">
                  <c:v>6.0000000000000081E-2</c:v>
                </c:pt>
                <c:pt idx="5">
                  <c:v>4.0000000000000056E-2</c:v>
                </c:pt>
                <c:pt idx="6" formatCode="0.00%">
                  <c:v>2.5000000000000015E-2</c:v>
                </c:pt>
                <c:pt idx="7">
                  <c:v>6.0000000000000081E-2</c:v>
                </c:pt>
                <c:pt idx="8" formatCode="0.00%">
                  <c:v>2.5000000000000015E-2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/>
            </a:pPr>
            <a:r>
              <a:rPr lang="en-IN"/>
              <a:t>MECH/CBCS/CREDIT</a:t>
            </a:r>
          </a:p>
        </c:rich>
      </c:tx>
    </c:title>
    <c:view3D>
      <c:rotX val="45"/>
      <c:perspective val="30"/>
    </c:view3D>
    <c:plotArea>
      <c:layout/>
      <c:pie3DChart>
        <c:varyColors val="1"/>
        <c:ser>
          <c:idx val="0"/>
          <c:order val="0"/>
          <c:dLbls>
            <c:dLblPos val="bestFit"/>
            <c:showVal val="1"/>
          </c:dLbls>
          <c:cat>
            <c:strRef>
              <c:f>Sheet1!$B$21:$B$29</c:f>
              <c:strCache>
                <c:ptCount val="9"/>
                <c:pt idx="0">
                  <c:v>BS</c:v>
                </c:pt>
                <c:pt idx="1">
                  <c:v>HS</c:v>
                </c:pt>
                <c:pt idx="2">
                  <c:v>ES</c:v>
                </c:pt>
                <c:pt idx="3">
                  <c:v>PC</c:v>
                </c:pt>
                <c:pt idx="4">
                  <c:v>PE</c:v>
                </c:pt>
                <c:pt idx="5">
                  <c:v>OE</c:v>
                </c:pt>
                <c:pt idx="6">
                  <c:v>PW</c:v>
                </c:pt>
                <c:pt idx="7">
                  <c:v>MC</c:v>
                </c:pt>
                <c:pt idx="8">
                  <c:v>SI</c:v>
                </c:pt>
              </c:strCache>
            </c:strRef>
          </c:cat>
          <c:val>
            <c:numRef>
              <c:f>Sheet1!$C$21:$C$29</c:f>
              <c:numCache>
                <c:formatCode>General</c:formatCode>
                <c:ptCount val="9"/>
                <c:pt idx="0">
                  <c:v>28</c:v>
                </c:pt>
                <c:pt idx="1">
                  <c:v>7</c:v>
                </c:pt>
                <c:pt idx="2">
                  <c:v>31</c:v>
                </c:pt>
                <c:pt idx="3">
                  <c:v>83</c:v>
                </c:pt>
                <c:pt idx="4">
                  <c:v>15</c:v>
                </c:pt>
                <c:pt idx="5">
                  <c:v>9</c:v>
                </c:pt>
                <c:pt idx="6">
                  <c:v>10</c:v>
                </c:pt>
                <c:pt idx="7">
                  <c:v>5</c:v>
                </c:pt>
                <c:pt idx="8">
                  <c:v>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/>
            </a:pPr>
            <a:r>
              <a:rPr lang="en-US"/>
              <a:t>MECH/CBCS/HOURS</a:t>
            </a:r>
          </a:p>
        </c:rich>
      </c:tx>
      <c:layout>
        <c:manualLayout>
          <c:xMode val="edge"/>
          <c:yMode val="edge"/>
          <c:x val="0.28368044619422617"/>
          <c:y val="6.0185185185185147E-2"/>
        </c:manualLayout>
      </c:layout>
    </c:title>
    <c:view3D>
      <c:rotX val="45"/>
      <c:perspective val="30"/>
    </c:view3D>
    <c:plotArea>
      <c:layout/>
      <c:pie3DChart>
        <c:varyColors val="1"/>
        <c:ser>
          <c:idx val="0"/>
          <c:order val="0"/>
          <c:dLbls>
            <c:showVal val="1"/>
          </c:dLbls>
          <c:cat>
            <c:strRef>
              <c:f>Sheet1!$B$40:$B$48</c:f>
              <c:strCache>
                <c:ptCount val="9"/>
                <c:pt idx="0">
                  <c:v>BS</c:v>
                </c:pt>
                <c:pt idx="1">
                  <c:v>HS</c:v>
                </c:pt>
                <c:pt idx="2">
                  <c:v>ES</c:v>
                </c:pt>
                <c:pt idx="3">
                  <c:v>PC</c:v>
                </c:pt>
                <c:pt idx="4">
                  <c:v>PE</c:v>
                </c:pt>
                <c:pt idx="5">
                  <c:v>OE</c:v>
                </c:pt>
                <c:pt idx="6">
                  <c:v>PW</c:v>
                </c:pt>
                <c:pt idx="7">
                  <c:v>MC</c:v>
                </c:pt>
                <c:pt idx="8">
                  <c:v>SI</c:v>
                </c:pt>
              </c:strCache>
            </c:strRef>
          </c:cat>
          <c:val>
            <c:numRef>
              <c:f>Sheet1!$C$40:$C$48</c:f>
              <c:numCache>
                <c:formatCode>General</c:formatCode>
                <c:ptCount val="9"/>
                <c:pt idx="0">
                  <c:v>36</c:v>
                </c:pt>
                <c:pt idx="1">
                  <c:v>5</c:v>
                </c:pt>
                <c:pt idx="2">
                  <c:v>42</c:v>
                </c:pt>
                <c:pt idx="3">
                  <c:v>97</c:v>
                </c:pt>
                <c:pt idx="4">
                  <c:v>15</c:v>
                </c:pt>
                <c:pt idx="5">
                  <c:v>6</c:v>
                </c:pt>
                <c:pt idx="6">
                  <c:v>20</c:v>
                </c:pt>
                <c:pt idx="7">
                  <c:v>14</c:v>
                </c:pt>
                <c:pt idx="8">
                  <c:v>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A703E932D44736BBDD5D96A8B56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FD9A-D9A5-4B4B-823A-54BE25CCC2E7}"/>
      </w:docPartPr>
      <w:docPartBody>
        <w:p w:rsidR="00000000" w:rsidRDefault="00754BF6" w:rsidP="00754BF6">
          <w:pPr>
            <w:pStyle w:val="BCA703E932D44736BBDD5D96A8B569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4BF6"/>
    <w:rsid w:val="00070BFC"/>
    <w:rsid w:val="0075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703E932D44736BBDD5D96A8B5696E">
    <w:name w:val="BCA703E932D44736BBDD5D96A8B5696E"/>
    <w:rsid w:val="00754B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COLLGE OF ENGG &amp; TECHNOLOGY, HYD                              DEPT OF MECH ENGG                                                                                                     CBCS CURRICULUM – ANALYSIS                                                      TIMELINE:2016-17 TO  2019-20</dc:title>
  <dc:creator>CISCO</dc:creator>
  <cp:lastModifiedBy>ECE-HOD</cp:lastModifiedBy>
  <cp:revision>3</cp:revision>
  <cp:lastPrinted>2019-09-16T06:36:00Z</cp:lastPrinted>
  <dcterms:created xsi:type="dcterms:W3CDTF">2019-09-16T06:38:00Z</dcterms:created>
  <dcterms:modified xsi:type="dcterms:W3CDTF">2019-09-20T09:01:00Z</dcterms:modified>
</cp:coreProperties>
</file>