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1. Mention is the properties of cyclic codes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Linearity property</w:t>
      </w:r>
    </w:p>
    <w:p w:rsidR="004B34C0" w:rsidRPr="006029C9" w:rsidRDefault="004B34C0" w:rsidP="004B34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The sum of any two code </w:t>
      </w:r>
      <w:proofErr w:type="gram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word</w:t>
      </w:r>
      <w:proofErr w:type="gram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is also a valid code word </w:t>
      </w:r>
    </w:p>
    <w:p w:rsidR="004B34C0" w:rsidRPr="006029C9" w:rsidRDefault="004B34C0" w:rsidP="004B34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Cyclic property</w:t>
      </w:r>
    </w:p>
    <w:p w:rsidR="004B34C0" w:rsidRPr="006029C9" w:rsidRDefault="004B34C0" w:rsidP="004B34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Every cyclic shift of a valid code vector produces another valid code vector.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2. Define hamming distance.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The hamming distance between two code vectors is equal to the number of elements in which they differ. For example, let the two code words be,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X = (101) and Y= (110) </w:t>
      </w:r>
      <w:proofErr w:type="gram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These</w:t>
      </w:r>
      <w:proofErr w:type="gram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two code words differ in second and third bits. Therefore the hamming distance between X and Y is two.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3. What is meant by transparency with respect to line </w:t>
      </w:r>
      <w:proofErr w:type="gramStart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codes</w:t>
      </w:r>
      <w:proofErr w:type="gramEnd"/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The line code is said to be transparent if the synchronization between the transmitter and receiver is maintained for any type of input data sequence.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4. Define hamming distance and calculate its value for two code words 11100 and 11011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The hamming distance between two code vectors is equal to the number of elements in which they differ. For example, let the two code words be,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X = (11100) and Y= (11011)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D= 2 </w:t>
      </w:r>
      <w:proofErr w:type="gram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These</w:t>
      </w:r>
      <w:proofErr w:type="gram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two code words differ in second and third bits. Therefore the hamming distance between X and Y is two.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5.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What is convolution code? How is it different from block codes?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Fixed number of input bits is stored in the shift register &amp; they are combined with the help of mod 2 adders. This operation is equivalent to binary convolution coding.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6.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State any four desirable properties of line code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              The PAM signal should have adequate timing content,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              The PAM signal should immune to channel noise and interference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              The PAM signal should allow error detection and error correction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              The PAM signal should be transparent to digital data being transmitted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7.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Find the hamming distance 101010 and 010101.If the minimum hamming distance of a (</w:t>
      </w:r>
      <w:proofErr w:type="spellStart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n</w:t>
      </w:r>
      <w:proofErr w:type="gramStart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,k</w:t>
      </w:r>
      <w:proofErr w:type="spellEnd"/>
      <w:proofErr w:type="gramEnd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) linear block code is 3, what is its minimum hamming weight?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d(</w:t>
      </w:r>
      <w:proofErr w:type="gram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x</w:t>
      </w:r>
      <w:r w:rsidRPr="006029C9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1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,x</w:t>
      </w:r>
      <w:r w:rsidRPr="006029C9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)=x</w:t>
      </w:r>
      <w:r w:rsidRPr="006029C9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1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exor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x</w:t>
      </w:r>
      <w:r w:rsidRPr="006029C9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=111111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d(</w:t>
      </w:r>
      <w:proofErr w:type="gram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x</w:t>
      </w:r>
      <w:r w:rsidRPr="006029C9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1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,x</w:t>
      </w:r>
      <w:r w:rsidRPr="006029C9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)=6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Dmin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=3 then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Wmin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=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dmin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=3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8. What is meant by syndrome of linear block code?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The </w:t>
      </w:r>
      <w:proofErr w:type="gram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non</w:t>
      </w:r>
      <w:proofErr w:type="gram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zero output of the produce YHT is called syndrome &amp; it is used to detect errors in y. Syndrome is denoted by S &amp; given as, </w:t>
      </w:r>
    </w:p>
    <w:p w:rsidR="004B34C0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S=YHT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9. What is </w:t>
      </w:r>
      <w:proofErr w:type="spellStart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convolutional</w:t>
      </w:r>
      <w:proofErr w:type="spellEnd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code? Explain the fundamental difference between block codes and </w:t>
      </w:r>
      <w:proofErr w:type="spellStart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convolutional</w:t>
      </w:r>
      <w:proofErr w:type="spellEnd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codes.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Block codes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takes‟k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‟ number of bits simultaneously form „n‟-bit code vector. This code vector is also called block.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Convolutional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code takes one message bits at a time and generates two or more encoded bits. Thus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convolutional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codes generate a string of encoded bits for input message string.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10. What is hamming distance?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The hamming .distance .between .two code vectors .is equal to the number .of elements in which they differ. For example, let the two code words be,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X = (101) and Y= (110)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These .two code words differ in second and third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bits.Therefore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.the .hamming distance between X and Y is two.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11. Define code efficiency.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The code efficiency is the ratio of message bits in a block to the transmitted bits for that block by the encoder i.e.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Code efficiency= (k/n)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k=message bits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n=transmitted bits.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12.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    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What are the error detection and correction capabilities of hamming </w:t>
      </w:r>
      <w:proofErr w:type="gramStart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codes ?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gramEnd"/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The minimum distance (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dmin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) of hamming codes is „</w:t>
      </w:r>
      <w:proofErr w:type="gram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3‟. .</w:t>
      </w:r>
      <w:proofErr w:type="gram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Hence it can be used to detect double errors or correct single errors. Hamming codes are basically linear block codes with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dmin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=3.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13.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    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What is meant by linear code?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A code is linear if modulo-2 sum of any two code vectors produces another code vector. This means any code vector can be expressed as linear combination of other code vectors.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14. What is meant by cyclic codes?</w:t>
      </w: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Cyclic codes are the subclasses of linear block codes. They have the property that a cyclic shift of one codeword produces another code word.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15. How syndrome is calculated in Hamming codes and cyclic codes?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In hamming codes the syndrome is calculated as,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S=YH</w:t>
      </w:r>
      <w:r w:rsidRPr="006029C9">
        <w:rPr>
          <w:rFonts w:ascii="Times New Roman" w:eastAsia="Times New Roman" w:hAnsi="Times New Roman"/>
          <w:color w:val="333333"/>
          <w:sz w:val="24"/>
          <w:szCs w:val="24"/>
          <w:vertAlign w:val="superscript"/>
        </w:rPr>
        <w:t>T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Here Y is the received and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H.is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the transpose of parity check matrix</w:t>
      </w:r>
    </w:p>
    <w:p w:rsidR="004B34C0" w:rsidRPr="006029C9" w:rsidRDefault="004B34C0" w:rsidP="004B34C0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16. What is difference between block codes and </w:t>
      </w:r>
      <w:proofErr w:type="spellStart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convolutional</w:t>
      </w:r>
      <w:proofErr w:type="spellEnd"/>
      <w:r w:rsidRPr="006029C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codes?</w:t>
      </w:r>
    </w:p>
    <w:p w:rsidR="004B34C0" w:rsidRPr="006029C9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 Block codes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takes‟k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‟ number of bits simultaneously form „n‟-bit .code vector. This code vector is also called block.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Convolutional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code takes one message bits at a time and generates two or more encoded bits. Thus </w:t>
      </w:r>
      <w:proofErr w:type="spellStart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>convolutional</w:t>
      </w:r>
      <w:proofErr w:type="spellEnd"/>
      <w:r w:rsidRPr="006029C9">
        <w:rPr>
          <w:rFonts w:ascii="Times New Roman" w:eastAsia="Times New Roman" w:hAnsi="Times New Roman"/>
          <w:color w:val="333333"/>
          <w:sz w:val="24"/>
          <w:szCs w:val="24"/>
        </w:rPr>
        <w:t xml:space="preserve"> codes generate a string of encoded bits for input message string.</w:t>
      </w:r>
      <w:r w:rsidRPr="006029C9">
        <w:rPr>
          <w:rFonts w:ascii="Times New Roman" w:hAnsi="Times New Roman"/>
          <w:sz w:val="24"/>
          <w:szCs w:val="24"/>
        </w:rPr>
        <w:t xml:space="preserve"> </w:t>
      </w: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5A45">
        <w:rPr>
          <w:rFonts w:ascii="Times New Roman" w:hAnsi="Times New Roman"/>
          <w:b/>
          <w:sz w:val="24"/>
          <w:szCs w:val="24"/>
        </w:rPr>
        <w:t>17.</w:t>
      </w:r>
      <w:r w:rsidRPr="006029C9">
        <w:rPr>
          <w:rFonts w:ascii="Times New Roman" w:hAnsi="Times New Roman"/>
          <w:sz w:val="24"/>
          <w:szCs w:val="24"/>
        </w:rPr>
        <w:t xml:space="preserve"> What is meant by constraint length and </w:t>
      </w:r>
      <w:r>
        <w:rPr>
          <w:rFonts w:ascii="Times New Roman" w:hAnsi="Times New Roman"/>
          <w:sz w:val="24"/>
          <w:szCs w:val="24"/>
        </w:rPr>
        <w:t>code rate</w:t>
      </w:r>
      <w:r w:rsidRPr="006029C9">
        <w:rPr>
          <w:rFonts w:ascii="Times New Roman" w:hAnsi="Times New Roman"/>
          <w:sz w:val="24"/>
          <w:szCs w:val="24"/>
        </w:rPr>
        <w:t xml:space="preserve"> of a convolution code?        </w:t>
      </w: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4CE">
        <w:rPr>
          <w:rFonts w:ascii="Times New Roman" w:hAnsi="Times New Roman"/>
          <w:b/>
          <w:sz w:val="24"/>
          <w:szCs w:val="24"/>
        </w:rPr>
        <w:t>Constrain Length</w:t>
      </w:r>
      <w:r>
        <w:rPr>
          <w:rFonts w:ascii="Times New Roman" w:hAnsi="Times New Roman"/>
          <w:sz w:val="24"/>
          <w:szCs w:val="24"/>
        </w:rPr>
        <w:t>: For an (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gramStart"/>
      <w:r>
        <w:rPr>
          <w:rFonts w:ascii="Times New Roman" w:hAnsi="Times New Roman"/>
          <w:sz w:val="24"/>
          <w:szCs w:val="24"/>
        </w:rPr>
        <w:t>,k,L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convolution code, the quantity n(L+1) is referred as constrain length. It represents the number of successive encoded bits influenced by each message bit.</w:t>
      </w:r>
      <w:r w:rsidRPr="006029C9">
        <w:rPr>
          <w:rFonts w:ascii="Times New Roman" w:hAnsi="Times New Roman"/>
          <w:sz w:val="24"/>
          <w:szCs w:val="24"/>
        </w:rPr>
        <w:t xml:space="preserve">    </w:t>
      </w: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305FA">
        <w:rPr>
          <w:rFonts w:ascii="Times New Roman" w:hAnsi="Times New Roman"/>
          <w:b/>
          <w:sz w:val="24"/>
          <w:szCs w:val="24"/>
        </w:rPr>
        <w:t>Code Rate</w:t>
      </w:r>
      <w:r>
        <w:rPr>
          <w:rFonts w:ascii="Times New Roman" w:hAnsi="Times New Roman"/>
          <w:sz w:val="24"/>
          <w:szCs w:val="24"/>
        </w:rPr>
        <w:t>: For an (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gramStart"/>
      <w:r>
        <w:rPr>
          <w:rFonts w:ascii="Times New Roman" w:hAnsi="Times New Roman"/>
          <w:sz w:val="24"/>
          <w:szCs w:val="24"/>
        </w:rPr>
        <w:t>,k,L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convolution code, Code rate is given by</w:t>
      </w: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r= k/</w:t>
      </w:r>
      <w:proofErr w:type="gramStart"/>
      <w:r>
        <w:rPr>
          <w:rFonts w:ascii="Times New Roman" w:hAnsi="Times New Roman"/>
          <w:sz w:val="24"/>
          <w:szCs w:val="24"/>
        </w:rPr>
        <w:t>n(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k+L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029C9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4C0" w:rsidRPr="00CE661B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61B">
        <w:rPr>
          <w:rFonts w:ascii="Times New Roman" w:hAnsi="Times New Roman"/>
          <w:b/>
          <w:sz w:val="24"/>
          <w:szCs w:val="24"/>
        </w:rPr>
        <w:lastRenderedPageBreak/>
        <w:t>18. Describe the BCH Code.</w:t>
      </w:r>
    </w:p>
    <w:p w:rsidR="004B34C0" w:rsidRDefault="004B34C0" w:rsidP="004B34C0">
      <w:pPr>
        <w:spacing w:before="100" w:beforeAutospacing="1" w:after="0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Common binary BCH codes known as primitive BCH codes are characterized by</w:t>
      </w:r>
    </w:p>
    <w:p w:rsidR="004B34C0" w:rsidRDefault="004B34C0" w:rsidP="004B34C0">
      <w:pPr>
        <w:spacing w:before="100" w:beforeAutospacing="1" w:after="0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Block length n=2</w:t>
      </w:r>
      <w:r w:rsidRPr="00CE661B"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-1</w:t>
      </w:r>
    </w:p>
    <w:p w:rsidR="004B34C0" w:rsidRDefault="004B34C0" w:rsidP="004B34C0">
      <w:pPr>
        <w:spacing w:before="100" w:beforeAutospacing="1" w:after="0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of message bits k&lt;= n-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mt</w:t>
      </w:r>
      <w:proofErr w:type="spellEnd"/>
      <w:r>
        <w:rPr>
          <w:rFonts w:ascii="Times New Roman" w:hAnsi="Times New Roman"/>
          <w:sz w:val="24"/>
          <w:szCs w:val="24"/>
        </w:rPr>
        <w:t xml:space="preserve">  where</w:t>
      </w:r>
      <w:proofErr w:type="gramEnd"/>
      <w:r>
        <w:rPr>
          <w:rFonts w:ascii="Times New Roman" w:hAnsi="Times New Roman"/>
          <w:sz w:val="24"/>
          <w:szCs w:val="24"/>
        </w:rPr>
        <w:t xml:space="preserve"> m&gt;=3 and t&lt;(2</w:t>
      </w:r>
      <w:r w:rsidRPr="00CE661B"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-1)/2</w:t>
      </w:r>
    </w:p>
    <w:p w:rsidR="004B34C0" w:rsidRDefault="004B34C0" w:rsidP="004B34C0">
      <w:pPr>
        <w:spacing w:before="100" w:beforeAutospacing="1" w:after="0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 distance </w:t>
      </w:r>
      <w:proofErr w:type="spellStart"/>
      <w:r>
        <w:rPr>
          <w:rFonts w:ascii="Times New Roman" w:hAnsi="Times New Roman"/>
          <w:sz w:val="24"/>
          <w:szCs w:val="24"/>
        </w:rPr>
        <w:t>dmin</w:t>
      </w:r>
      <w:proofErr w:type="spellEnd"/>
      <w:r>
        <w:rPr>
          <w:rFonts w:ascii="Times New Roman" w:hAnsi="Times New Roman"/>
          <w:sz w:val="24"/>
          <w:szCs w:val="24"/>
        </w:rPr>
        <w:t>&gt;=2t+1</w:t>
      </w: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8AA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8AA">
        <w:rPr>
          <w:rFonts w:ascii="Times New Roman" w:hAnsi="Times New Roman"/>
          <w:b/>
          <w:sz w:val="24"/>
          <w:szCs w:val="24"/>
        </w:rPr>
        <w:t>Define Hamming code.</w:t>
      </w:r>
    </w:p>
    <w:p w:rsidR="004B34C0" w:rsidRDefault="004B34C0" w:rsidP="004B34C0">
      <w:pPr>
        <w:spacing w:before="100" w:beforeAutospacing="1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an (n, k) linear block code that has the following parameters and it is a single bit error </w:t>
      </w:r>
    </w:p>
    <w:p w:rsidR="004B34C0" w:rsidRDefault="004B34C0" w:rsidP="004B34C0">
      <w:pPr>
        <w:spacing w:before="100" w:beforeAutospacing="1" w:line="12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Correction code.</w:t>
      </w:r>
      <w:proofErr w:type="gramEnd"/>
    </w:p>
    <w:p w:rsidR="004B34C0" w:rsidRDefault="004B34C0" w:rsidP="004B34C0">
      <w:pPr>
        <w:spacing w:before="100" w:beforeAutospacing="1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Block length n=2</w:t>
      </w:r>
      <w:r w:rsidRPr="00CE661B"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-1</w:t>
      </w:r>
    </w:p>
    <w:p w:rsidR="004B34C0" w:rsidRDefault="004B34C0" w:rsidP="004B34C0">
      <w:pPr>
        <w:spacing w:before="100" w:beforeAutospacing="1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of message bits k=2</w:t>
      </w:r>
      <w:r w:rsidRPr="00CE661B"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-1-m</w:t>
      </w:r>
    </w:p>
    <w:p w:rsidR="004B34C0" w:rsidRDefault="004B34C0" w:rsidP="004B34C0">
      <w:pPr>
        <w:spacing w:before="100" w:beforeAutospacing="1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of parity bits</w:t>
      </w:r>
      <w:proofErr w:type="gramStart"/>
      <w:r>
        <w:rPr>
          <w:rFonts w:ascii="Times New Roman" w:hAnsi="Times New Roman"/>
          <w:sz w:val="24"/>
          <w:szCs w:val="24"/>
        </w:rPr>
        <w:t>=(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n,k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B34C0" w:rsidRDefault="004B34C0" w:rsidP="004B34C0">
      <w:pPr>
        <w:spacing w:before="100" w:beforeAutospacing="1" w:line="120" w:lineRule="auto"/>
        <w:jc w:val="both"/>
        <w:rPr>
          <w:rFonts w:ascii="Times New Roman" w:hAnsi="Times New Roman"/>
          <w:b/>
          <w:sz w:val="24"/>
          <w:szCs w:val="24"/>
        </w:rPr>
      </w:pPr>
      <w:r w:rsidRPr="00D84F2D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F2D">
        <w:rPr>
          <w:rFonts w:ascii="Times New Roman" w:hAnsi="Times New Roman"/>
          <w:b/>
          <w:sz w:val="24"/>
          <w:szCs w:val="24"/>
        </w:rPr>
        <w:t>Define Code Rate and Channel data rate.</w:t>
      </w: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84F2D">
        <w:rPr>
          <w:rFonts w:ascii="Times New Roman" w:hAnsi="Times New Roman"/>
          <w:b/>
          <w:sz w:val="24"/>
          <w:szCs w:val="24"/>
        </w:rPr>
        <w:t>Code rate</w:t>
      </w:r>
      <w:r>
        <w:rPr>
          <w:rFonts w:ascii="Times New Roman" w:hAnsi="Times New Roman"/>
          <w:sz w:val="24"/>
          <w:szCs w:val="24"/>
        </w:rPr>
        <w:t xml:space="preserve"> of an (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gramStart"/>
      <w:r>
        <w:rPr>
          <w:rFonts w:ascii="Times New Roman" w:hAnsi="Times New Roman"/>
          <w:sz w:val="24"/>
          <w:szCs w:val="24"/>
        </w:rPr>
        <w:t>,k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block code is the ratio of number of message bits to number of bits in a code word is</w:t>
      </w:r>
    </w:p>
    <w:p w:rsidR="004B34C0" w:rsidRPr="00D84F2D" w:rsidRDefault="004B34C0" w:rsidP="004B34C0">
      <w:pPr>
        <w:spacing w:before="100" w:beforeAutospacing="1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Code rate=k/n=r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0&lt;r&lt;1</w:t>
      </w:r>
    </w:p>
    <w:p w:rsidR="004B34C0" w:rsidRDefault="004B34C0" w:rsidP="004B34C0">
      <w:pPr>
        <w:spacing w:before="100" w:before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F2D">
        <w:rPr>
          <w:rFonts w:ascii="Times New Roman" w:hAnsi="Times New Roman"/>
          <w:b/>
          <w:sz w:val="24"/>
          <w:szCs w:val="24"/>
        </w:rPr>
        <w:t>Channel data rate: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the source rate is Rs and </w:t>
      </w:r>
      <w:proofErr w:type="gramStart"/>
      <w:r>
        <w:rPr>
          <w:rFonts w:ascii="Times New Roman" w:hAnsi="Times New Roman"/>
          <w:sz w:val="24"/>
          <w:szCs w:val="24"/>
        </w:rPr>
        <w:t>an(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n,k</w:t>
      </w:r>
      <w:proofErr w:type="spellEnd"/>
      <w:r>
        <w:rPr>
          <w:rFonts w:ascii="Times New Roman" w:hAnsi="Times New Roman"/>
          <w:sz w:val="24"/>
          <w:szCs w:val="24"/>
        </w:rPr>
        <w:t xml:space="preserve">) block code encoder supplies data to the channel, </w:t>
      </w:r>
    </w:p>
    <w:p w:rsidR="00E95CBF" w:rsidRDefault="004B34C0" w:rsidP="004B34C0">
      <w:r w:rsidRPr="00D84F2D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channel data rate =(n/k)Rs</w:t>
      </w:r>
      <w:r w:rsidRPr="00D84F2D">
        <w:rPr>
          <w:rFonts w:ascii="Times New Roman" w:hAnsi="Times New Roman"/>
          <w:b/>
          <w:sz w:val="24"/>
          <w:szCs w:val="24"/>
        </w:rPr>
        <w:t xml:space="preserve">      </w:t>
      </w:r>
      <w:r w:rsidRPr="00D84F2D">
        <w:rPr>
          <w:rFonts w:ascii="Times New Roman" w:eastAsia="Times New Roman" w:hAnsi="Times New Roman"/>
          <w:color w:val="333333"/>
          <w:sz w:val="24"/>
          <w:szCs w:val="24"/>
        </w:rPr>
        <w:t xml:space="preserve">     </w:t>
      </w:r>
    </w:p>
    <w:sectPr w:rsidR="00E95CBF" w:rsidSect="0035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34C0"/>
    <w:rsid w:val="00350404"/>
    <w:rsid w:val="004116B7"/>
    <w:rsid w:val="004B34C0"/>
    <w:rsid w:val="00D9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Company>mcet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tom1</dc:creator>
  <cp:keywords/>
  <dc:description/>
  <cp:lastModifiedBy>tom1</cp:lastModifiedBy>
  <cp:revision>1</cp:revision>
  <dcterms:created xsi:type="dcterms:W3CDTF">2018-04-21T06:30:00Z</dcterms:created>
  <dcterms:modified xsi:type="dcterms:W3CDTF">2018-04-21T06:31:00Z</dcterms:modified>
</cp:coreProperties>
</file>